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4F39" w:rsidRPr="00E34719" w:rsidRDefault="00FF32D9" w:rsidP="00FF32D9">
      <w:pPr>
        <w:ind w:left="11820" w:right="2137" w:firstLine="708"/>
        <w:jc w:val="both"/>
        <w:rPr>
          <w:rFonts w:ascii="Times New Roman" w:hAnsi="Times New Roman"/>
          <w:b w:val="0"/>
          <w:sz w:val="20"/>
          <w:szCs w:val="20"/>
        </w:rPr>
      </w:pPr>
      <w:r>
        <w:rPr>
          <w:rFonts w:ascii="Times New Roman" w:hAnsi="Times New Roman"/>
          <w:b w:val="0"/>
          <w:sz w:val="20"/>
          <w:szCs w:val="20"/>
        </w:rPr>
        <w:t>Додаток  1</w:t>
      </w:r>
    </w:p>
    <w:p w:rsidR="006B4F39" w:rsidRDefault="006B4F39" w:rsidP="0045132E">
      <w:pPr>
        <w:ind w:left="12528"/>
        <w:jc w:val="both"/>
        <w:rPr>
          <w:rFonts w:ascii="Times New Roman" w:hAnsi="Times New Roman"/>
          <w:b w:val="0"/>
          <w:sz w:val="20"/>
          <w:szCs w:val="20"/>
        </w:rPr>
      </w:pPr>
      <w:r w:rsidRPr="00E34719">
        <w:rPr>
          <w:rFonts w:ascii="Times New Roman" w:hAnsi="Times New Roman"/>
          <w:b w:val="0"/>
          <w:sz w:val="20"/>
          <w:szCs w:val="20"/>
        </w:rPr>
        <w:t>до Програ</w:t>
      </w:r>
      <w:r w:rsidR="00024404">
        <w:rPr>
          <w:rFonts w:ascii="Times New Roman" w:hAnsi="Times New Roman"/>
          <w:b w:val="0"/>
          <w:sz w:val="20"/>
          <w:szCs w:val="20"/>
        </w:rPr>
        <w:t>ми економічної</w:t>
      </w:r>
      <w:r w:rsidR="00F45F68">
        <w:rPr>
          <w:rFonts w:ascii="Times New Roman" w:hAnsi="Times New Roman"/>
          <w:b w:val="0"/>
          <w:sz w:val="20"/>
          <w:szCs w:val="20"/>
        </w:rPr>
        <w:t xml:space="preserve"> підтримки </w:t>
      </w:r>
      <w:r w:rsidR="000A7962">
        <w:rPr>
          <w:rFonts w:ascii="Times New Roman" w:hAnsi="Times New Roman"/>
          <w:b w:val="0"/>
          <w:sz w:val="20"/>
          <w:szCs w:val="20"/>
        </w:rPr>
        <w:t xml:space="preserve">комунального підприємства  «Павлоградська телерадіокомпанія» </w:t>
      </w:r>
      <w:r w:rsidRPr="00E34719">
        <w:rPr>
          <w:rFonts w:ascii="Times New Roman" w:hAnsi="Times New Roman"/>
          <w:b w:val="0"/>
          <w:sz w:val="20"/>
          <w:szCs w:val="20"/>
        </w:rPr>
        <w:t>на 201</w:t>
      </w:r>
      <w:r w:rsidR="00072316">
        <w:rPr>
          <w:rFonts w:ascii="Times New Roman" w:hAnsi="Times New Roman"/>
          <w:b w:val="0"/>
          <w:sz w:val="20"/>
          <w:szCs w:val="20"/>
        </w:rPr>
        <w:t>7-2021</w:t>
      </w:r>
      <w:r w:rsidRPr="00E34719">
        <w:rPr>
          <w:rFonts w:ascii="Times New Roman" w:hAnsi="Times New Roman"/>
          <w:b w:val="0"/>
          <w:sz w:val="20"/>
          <w:szCs w:val="20"/>
        </w:rPr>
        <w:t xml:space="preserve"> </w:t>
      </w:r>
      <w:proofErr w:type="spellStart"/>
      <w:r w:rsidRPr="00E34719">
        <w:rPr>
          <w:rFonts w:ascii="Times New Roman" w:hAnsi="Times New Roman"/>
          <w:b w:val="0"/>
          <w:sz w:val="20"/>
          <w:szCs w:val="20"/>
        </w:rPr>
        <w:t>р.р</w:t>
      </w:r>
      <w:proofErr w:type="spellEnd"/>
      <w:r w:rsidRPr="00E34719">
        <w:rPr>
          <w:rFonts w:ascii="Times New Roman" w:hAnsi="Times New Roman"/>
          <w:b w:val="0"/>
          <w:sz w:val="20"/>
          <w:szCs w:val="20"/>
        </w:rPr>
        <w:t>.</w:t>
      </w:r>
    </w:p>
    <w:p w:rsidR="006B4F39" w:rsidRPr="00E34719" w:rsidRDefault="006B4F39" w:rsidP="0045132E">
      <w:pPr>
        <w:jc w:val="center"/>
        <w:rPr>
          <w:rFonts w:ascii="Times New Roman" w:hAnsi="Times New Roman"/>
          <w:sz w:val="20"/>
          <w:szCs w:val="20"/>
        </w:rPr>
      </w:pPr>
    </w:p>
    <w:p w:rsidR="006B4F39" w:rsidRPr="00E34719" w:rsidRDefault="006B4F39" w:rsidP="0045132E">
      <w:pPr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ПЕРЕЛІК</w:t>
      </w:r>
    </w:p>
    <w:p w:rsidR="006B4F39" w:rsidRDefault="006B4F39" w:rsidP="0045132E">
      <w:pPr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завдань і заходів П</w:t>
      </w:r>
      <w:r w:rsidRPr="00E34719">
        <w:rPr>
          <w:rFonts w:ascii="Times New Roman" w:hAnsi="Times New Roman"/>
          <w:sz w:val="20"/>
          <w:szCs w:val="20"/>
        </w:rPr>
        <w:t>рогра</w:t>
      </w:r>
      <w:r w:rsidR="00F45F68">
        <w:rPr>
          <w:rFonts w:ascii="Times New Roman" w:hAnsi="Times New Roman"/>
          <w:sz w:val="20"/>
          <w:szCs w:val="20"/>
        </w:rPr>
        <w:t>ми економічної підтримки міських</w:t>
      </w:r>
      <w:r w:rsidRPr="00E34719">
        <w:rPr>
          <w:rFonts w:ascii="Times New Roman" w:hAnsi="Times New Roman"/>
          <w:sz w:val="20"/>
          <w:szCs w:val="20"/>
        </w:rPr>
        <w:t xml:space="preserve">  комун</w:t>
      </w:r>
      <w:r w:rsidR="000A7962">
        <w:rPr>
          <w:rFonts w:ascii="Times New Roman" w:hAnsi="Times New Roman"/>
          <w:sz w:val="20"/>
          <w:szCs w:val="20"/>
        </w:rPr>
        <w:t xml:space="preserve">ального підприємство </w:t>
      </w:r>
      <w:r w:rsidR="00832EF5">
        <w:rPr>
          <w:rFonts w:ascii="Times New Roman" w:hAnsi="Times New Roman"/>
          <w:sz w:val="20"/>
          <w:szCs w:val="20"/>
        </w:rPr>
        <w:t xml:space="preserve"> </w:t>
      </w:r>
      <w:r w:rsidR="000A7962" w:rsidRPr="000A7962">
        <w:rPr>
          <w:rFonts w:ascii="Times New Roman" w:hAnsi="Times New Roman"/>
          <w:sz w:val="20"/>
          <w:szCs w:val="20"/>
        </w:rPr>
        <w:t xml:space="preserve">«Павлоградська телерадіокомпанія» </w:t>
      </w:r>
      <w:r w:rsidRPr="00E34719">
        <w:rPr>
          <w:rFonts w:ascii="Times New Roman" w:hAnsi="Times New Roman"/>
          <w:sz w:val="20"/>
          <w:szCs w:val="20"/>
        </w:rPr>
        <w:t xml:space="preserve"> на 201</w:t>
      </w:r>
      <w:r w:rsidR="00381F60">
        <w:rPr>
          <w:rFonts w:ascii="Times New Roman" w:hAnsi="Times New Roman"/>
          <w:sz w:val="20"/>
          <w:szCs w:val="20"/>
        </w:rPr>
        <w:t>7</w:t>
      </w:r>
      <w:r w:rsidR="00072316">
        <w:rPr>
          <w:rFonts w:ascii="Times New Roman" w:hAnsi="Times New Roman"/>
          <w:sz w:val="20"/>
          <w:szCs w:val="20"/>
        </w:rPr>
        <w:t>-2021</w:t>
      </w:r>
      <w:r w:rsidRPr="00E34719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E34719">
        <w:rPr>
          <w:rFonts w:ascii="Times New Roman" w:hAnsi="Times New Roman"/>
          <w:sz w:val="20"/>
          <w:szCs w:val="20"/>
        </w:rPr>
        <w:t>р.р</w:t>
      </w:r>
      <w:proofErr w:type="spellEnd"/>
      <w:r w:rsidRPr="00E34719">
        <w:rPr>
          <w:rFonts w:ascii="Times New Roman" w:hAnsi="Times New Roman"/>
          <w:sz w:val="20"/>
          <w:szCs w:val="20"/>
        </w:rPr>
        <w:t>.</w:t>
      </w:r>
    </w:p>
    <w:p w:rsidR="006B4F39" w:rsidRPr="00E34719" w:rsidRDefault="006B4F39" w:rsidP="0045132E">
      <w:pPr>
        <w:ind w:left="11328" w:firstLine="708"/>
        <w:jc w:val="center"/>
        <w:rPr>
          <w:rFonts w:ascii="Times New Roman" w:hAnsi="Times New Roman"/>
          <w:b w:val="0"/>
          <w:sz w:val="20"/>
          <w:szCs w:val="20"/>
        </w:rPr>
      </w:pPr>
    </w:p>
    <w:tbl>
      <w:tblPr>
        <w:tblW w:w="15921" w:type="dxa"/>
        <w:tblInd w:w="3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27"/>
        <w:gridCol w:w="2088"/>
        <w:gridCol w:w="1566"/>
        <w:gridCol w:w="1044"/>
        <w:gridCol w:w="1305"/>
        <w:gridCol w:w="1089"/>
        <w:gridCol w:w="999"/>
        <w:gridCol w:w="801"/>
        <w:gridCol w:w="1026"/>
        <w:gridCol w:w="1044"/>
        <w:gridCol w:w="1305"/>
        <w:gridCol w:w="1827"/>
      </w:tblGrid>
      <w:tr w:rsidR="006B4F39" w:rsidRPr="00AA6309" w:rsidTr="00D43306">
        <w:trPr>
          <w:cantSplit/>
        </w:trPr>
        <w:tc>
          <w:tcPr>
            <w:tcW w:w="1827" w:type="dxa"/>
            <w:vMerge w:val="restart"/>
          </w:tcPr>
          <w:p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Назва напряму діяльності (пріоритетні завдання)</w:t>
            </w:r>
          </w:p>
        </w:tc>
        <w:tc>
          <w:tcPr>
            <w:tcW w:w="2088" w:type="dxa"/>
            <w:vMerge w:val="restart"/>
          </w:tcPr>
          <w:p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Зміст заходів програми з виконання завдання</w:t>
            </w:r>
          </w:p>
        </w:tc>
        <w:tc>
          <w:tcPr>
            <w:tcW w:w="1566" w:type="dxa"/>
            <w:vMerge w:val="restart"/>
          </w:tcPr>
          <w:p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Відповідальні за виконання</w:t>
            </w:r>
          </w:p>
        </w:tc>
        <w:tc>
          <w:tcPr>
            <w:tcW w:w="1044" w:type="dxa"/>
            <w:vMerge w:val="restart"/>
          </w:tcPr>
          <w:p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Строки виконання</w:t>
            </w:r>
          </w:p>
        </w:tc>
        <w:tc>
          <w:tcPr>
            <w:tcW w:w="7569" w:type="dxa"/>
            <w:gridSpan w:val="7"/>
            <w:vAlign w:val="center"/>
          </w:tcPr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Орієнтовні обсяги фінансування виконання робіт за роками (тис. грн..)</w:t>
            </w:r>
          </w:p>
        </w:tc>
        <w:tc>
          <w:tcPr>
            <w:tcW w:w="1827" w:type="dxa"/>
            <w:vMerge w:val="restart"/>
          </w:tcPr>
          <w:p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Очікуваний результат виконання заходу, у тому числі за роками виконання</w:t>
            </w:r>
          </w:p>
        </w:tc>
      </w:tr>
      <w:tr w:rsidR="006B4F39" w:rsidRPr="00AA6309" w:rsidTr="00D43306">
        <w:trPr>
          <w:cantSplit/>
        </w:trPr>
        <w:tc>
          <w:tcPr>
            <w:tcW w:w="1827" w:type="dxa"/>
            <w:vMerge/>
          </w:tcPr>
          <w:p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088" w:type="dxa"/>
            <w:vMerge/>
          </w:tcPr>
          <w:p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566" w:type="dxa"/>
            <w:vMerge/>
          </w:tcPr>
          <w:p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044" w:type="dxa"/>
            <w:vMerge/>
          </w:tcPr>
          <w:p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05" w:type="dxa"/>
            <w:vAlign w:val="center"/>
          </w:tcPr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Джерела фінансування</w:t>
            </w:r>
          </w:p>
        </w:tc>
        <w:tc>
          <w:tcPr>
            <w:tcW w:w="1089" w:type="dxa"/>
            <w:vAlign w:val="center"/>
          </w:tcPr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Усього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br/>
            </w:r>
          </w:p>
        </w:tc>
        <w:tc>
          <w:tcPr>
            <w:tcW w:w="999" w:type="dxa"/>
            <w:vAlign w:val="center"/>
          </w:tcPr>
          <w:p w:rsidR="006B4F39" w:rsidRPr="00AA6309" w:rsidRDefault="006B4F39" w:rsidP="00381F60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201</w:t>
            </w:r>
            <w:r w:rsidR="00381F60">
              <w:rPr>
                <w:rFonts w:ascii="Times New Roman" w:hAnsi="Times New Roman"/>
                <w:b w:val="0"/>
                <w:sz w:val="16"/>
                <w:szCs w:val="16"/>
              </w:rPr>
              <w:t>7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р.</w:t>
            </w:r>
          </w:p>
        </w:tc>
        <w:tc>
          <w:tcPr>
            <w:tcW w:w="801" w:type="dxa"/>
            <w:vAlign w:val="center"/>
          </w:tcPr>
          <w:p w:rsidR="006B4F39" w:rsidRPr="00AA6309" w:rsidRDefault="006B4F39" w:rsidP="00381F60">
            <w:pPr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201</w:t>
            </w:r>
            <w:r w:rsidR="00381F60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8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р.</w:t>
            </w:r>
          </w:p>
        </w:tc>
        <w:tc>
          <w:tcPr>
            <w:tcW w:w="1026" w:type="dxa"/>
            <w:vAlign w:val="center"/>
          </w:tcPr>
          <w:p w:rsidR="006B4F39" w:rsidRPr="00AA6309" w:rsidRDefault="006B4F39" w:rsidP="00381F60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201</w:t>
            </w:r>
            <w:r w:rsidR="00381F60">
              <w:rPr>
                <w:rFonts w:ascii="Times New Roman" w:hAnsi="Times New Roman"/>
                <w:b w:val="0"/>
                <w:sz w:val="16"/>
                <w:szCs w:val="16"/>
              </w:rPr>
              <w:t>9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р.</w:t>
            </w:r>
          </w:p>
        </w:tc>
        <w:tc>
          <w:tcPr>
            <w:tcW w:w="1044" w:type="dxa"/>
            <w:vAlign w:val="center"/>
          </w:tcPr>
          <w:p w:rsidR="006B4F39" w:rsidRPr="00AA6309" w:rsidRDefault="00381F60" w:rsidP="00381F60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2020</w:t>
            </w:r>
            <w:r w:rsidR="006B4F39"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р.</w:t>
            </w:r>
          </w:p>
        </w:tc>
        <w:tc>
          <w:tcPr>
            <w:tcW w:w="1305" w:type="dxa"/>
            <w:vAlign w:val="center"/>
          </w:tcPr>
          <w:p w:rsidR="006B4F39" w:rsidRPr="00AA6309" w:rsidRDefault="00381F60" w:rsidP="00381F60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2021</w:t>
            </w:r>
            <w:r w:rsidR="006B4F39"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р.</w:t>
            </w:r>
          </w:p>
        </w:tc>
        <w:tc>
          <w:tcPr>
            <w:tcW w:w="1827" w:type="dxa"/>
            <w:vMerge/>
          </w:tcPr>
          <w:p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</w:tr>
    </w:tbl>
    <w:p w:rsidR="006B4F39" w:rsidRPr="00AA6309" w:rsidRDefault="006B4F39" w:rsidP="0045132E">
      <w:pPr>
        <w:rPr>
          <w:sz w:val="16"/>
          <w:szCs w:val="16"/>
        </w:rPr>
      </w:pPr>
    </w:p>
    <w:tbl>
      <w:tblPr>
        <w:tblW w:w="28367" w:type="dxa"/>
        <w:tblInd w:w="3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24"/>
        <w:gridCol w:w="2173"/>
        <w:gridCol w:w="1478"/>
        <w:gridCol w:w="1131"/>
        <w:gridCol w:w="1332"/>
        <w:gridCol w:w="1066"/>
        <w:gridCol w:w="1014"/>
        <w:gridCol w:w="52"/>
        <w:gridCol w:w="826"/>
        <w:gridCol w:w="937"/>
        <w:gridCol w:w="1066"/>
        <w:gridCol w:w="1344"/>
        <w:gridCol w:w="1778"/>
        <w:gridCol w:w="1344"/>
        <w:gridCol w:w="434"/>
        <w:gridCol w:w="910"/>
        <w:gridCol w:w="868"/>
        <w:gridCol w:w="476"/>
        <w:gridCol w:w="1302"/>
        <w:gridCol w:w="42"/>
        <w:gridCol w:w="1344"/>
        <w:gridCol w:w="392"/>
        <w:gridCol w:w="1778"/>
        <w:gridCol w:w="1778"/>
        <w:gridCol w:w="1778"/>
      </w:tblGrid>
      <w:tr w:rsidR="006B4F39" w:rsidRPr="00AA6309" w:rsidTr="00723F72">
        <w:trPr>
          <w:gridAfter w:val="12"/>
          <w:wAfter w:w="12446" w:type="dxa"/>
          <w:cantSplit/>
          <w:trHeight w:val="223"/>
          <w:tblHeader/>
        </w:trPr>
        <w:tc>
          <w:tcPr>
            <w:tcW w:w="1724" w:type="dxa"/>
          </w:tcPr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1</w:t>
            </w:r>
          </w:p>
        </w:tc>
        <w:tc>
          <w:tcPr>
            <w:tcW w:w="2173" w:type="dxa"/>
          </w:tcPr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</w:t>
            </w:r>
          </w:p>
        </w:tc>
        <w:tc>
          <w:tcPr>
            <w:tcW w:w="1478" w:type="dxa"/>
          </w:tcPr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3</w:t>
            </w:r>
          </w:p>
        </w:tc>
        <w:tc>
          <w:tcPr>
            <w:tcW w:w="1131" w:type="dxa"/>
          </w:tcPr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4</w:t>
            </w:r>
          </w:p>
        </w:tc>
        <w:tc>
          <w:tcPr>
            <w:tcW w:w="1332" w:type="dxa"/>
            <w:vAlign w:val="center"/>
          </w:tcPr>
          <w:p w:rsidR="006B4F39" w:rsidRPr="00AA6309" w:rsidRDefault="006B4F39" w:rsidP="00D43306">
            <w:pPr>
              <w:spacing w:line="209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5</w:t>
            </w:r>
          </w:p>
        </w:tc>
        <w:tc>
          <w:tcPr>
            <w:tcW w:w="1066" w:type="dxa"/>
            <w:vAlign w:val="center"/>
          </w:tcPr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6</w:t>
            </w:r>
          </w:p>
        </w:tc>
        <w:tc>
          <w:tcPr>
            <w:tcW w:w="1014" w:type="dxa"/>
            <w:vAlign w:val="center"/>
          </w:tcPr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7</w:t>
            </w:r>
          </w:p>
        </w:tc>
        <w:tc>
          <w:tcPr>
            <w:tcW w:w="878" w:type="dxa"/>
            <w:gridSpan w:val="2"/>
            <w:vAlign w:val="center"/>
          </w:tcPr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8</w:t>
            </w:r>
          </w:p>
        </w:tc>
        <w:tc>
          <w:tcPr>
            <w:tcW w:w="937" w:type="dxa"/>
            <w:vAlign w:val="center"/>
          </w:tcPr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9</w:t>
            </w:r>
          </w:p>
        </w:tc>
        <w:tc>
          <w:tcPr>
            <w:tcW w:w="1066" w:type="dxa"/>
            <w:vAlign w:val="center"/>
          </w:tcPr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10</w:t>
            </w:r>
          </w:p>
        </w:tc>
        <w:tc>
          <w:tcPr>
            <w:tcW w:w="1344" w:type="dxa"/>
            <w:vAlign w:val="center"/>
          </w:tcPr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11</w:t>
            </w:r>
          </w:p>
        </w:tc>
        <w:tc>
          <w:tcPr>
            <w:tcW w:w="1778" w:type="dxa"/>
          </w:tcPr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12</w:t>
            </w:r>
          </w:p>
        </w:tc>
      </w:tr>
      <w:tr w:rsidR="006B4F39" w:rsidRPr="00AA6309" w:rsidTr="00723F72">
        <w:trPr>
          <w:gridAfter w:val="12"/>
          <w:wAfter w:w="12446" w:type="dxa"/>
          <w:cantSplit/>
          <w:trHeight w:val="296"/>
        </w:trPr>
        <w:tc>
          <w:tcPr>
            <w:tcW w:w="1724" w:type="dxa"/>
            <w:vMerge w:val="restart"/>
          </w:tcPr>
          <w:p w:rsidR="006B4F39" w:rsidRPr="00AA6309" w:rsidRDefault="006B4F39" w:rsidP="00D43306">
            <w:pPr>
              <w:pStyle w:val="21"/>
              <w:spacing w:after="0" w:line="204" w:lineRule="auto"/>
              <w:ind w:left="0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 xml:space="preserve">1. Удосконалення роз’яснювальної </w:t>
            </w:r>
          </w:p>
          <w:p w:rsidR="006B4F39" w:rsidRPr="00AA6309" w:rsidRDefault="006B4F39" w:rsidP="00D43306">
            <w:pPr>
              <w:pStyle w:val="21"/>
              <w:spacing w:after="0" w:line="204" w:lineRule="auto"/>
              <w:ind w:left="0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роботи щодо пріоритетних питань державної політики, забезпечення широкого висвітлення діяльності органів виконавчої влади та органів місцевого самоврядування</w:t>
            </w:r>
          </w:p>
          <w:p w:rsidR="006B4F39" w:rsidRPr="00AA6309" w:rsidRDefault="006B4F39" w:rsidP="00D43306">
            <w:pPr>
              <w:spacing w:line="204" w:lineRule="auto"/>
              <w:jc w:val="both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2173" w:type="dxa"/>
            <w:vMerge w:val="restart"/>
          </w:tcPr>
          <w:p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1.1. Проведення нарад, урочистих заходів за участю керівників міських орга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softHyphen/>
              <w:t>нів виконавчої влади, органів місцевого самоврядування, їх структурних підрозділів з журналістами</w:t>
            </w:r>
          </w:p>
          <w:p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 w:val="restart"/>
          </w:tcPr>
          <w:p w:rsidR="006B4F39" w:rsidRPr="00AA6309" w:rsidRDefault="006B4F39" w:rsidP="00D43306">
            <w:pPr>
              <w:spacing w:line="204" w:lineRule="auto"/>
              <w:jc w:val="both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Міська рада</w:t>
            </w:r>
          </w:p>
        </w:tc>
        <w:tc>
          <w:tcPr>
            <w:tcW w:w="1131" w:type="dxa"/>
            <w:vMerge w:val="restart"/>
          </w:tcPr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201</w:t>
            </w:r>
            <w:r w:rsidR="00072316">
              <w:rPr>
                <w:rFonts w:ascii="Times New Roman" w:hAnsi="Times New Roman"/>
                <w:b w:val="0"/>
                <w:sz w:val="16"/>
                <w:szCs w:val="16"/>
              </w:rPr>
              <w:t>7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–</w:t>
            </w:r>
          </w:p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</w:t>
            </w:r>
            <w:r w:rsidR="00072316">
              <w:rPr>
                <w:rFonts w:ascii="Times New Roman" w:hAnsi="Times New Roman"/>
                <w:b w:val="0"/>
                <w:sz w:val="16"/>
                <w:szCs w:val="16"/>
              </w:rPr>
              <w:t>21</w:t>
            </w:r>
          </w:p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роки</w:t>
            </w:r>
          </w:p>
        </w:tc>
        <w:tc>
          <w:tcPr>
            <w:tcW w:w="1332" w:type="dxa"/>
            <w:vAlign w:val="center"/>
          </w:tcPr>
          <w:p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Загальний обсяг,</w:t>
            </w:r>
          </w:p>
          <w:p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у  </w:t>
            </w:r>
            <w:proofErr w:type="spellStart"/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т..ч</w:t>
            </w:r>
            <w:proofErr w:type="spellEnd"/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.</w:t>
            </w:r>
          </w:p>
        </w:tc>
        <w:tc>
          <w:tcPr>
            <w:tcW w:w="1066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–</w:t>
            </w:r>
          </w:p>
        </w:tc>
        <w:tc>
          <w:tcPr>
            <w:tcW w:w="1014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vMerge w:val="restart"/>
          </w:tcPr>
          <w:p w:rsidR="006B4F39" w:rsidRPr="00E3471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E34719">
              <w:rPr>
                <w:rFonts w:ascii="Times New Roman" w:hAnsi="Times New Roman"/>
                <w:b w:val="0"/>
                <w:sz w:val="16"/>
                <w:szCs w:val="16"/>
              </w:rPr>
              <w:t xml:space="preserve">Забезпечення широкого висвітлення діяльності органів виконавчої влади і органів місцевого </w:t>
            </w:r>
            <w:r w:rsidRPr="00E3471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самоврядування   </w:t>
            </w:r>
          </w:p>
        </w:tc>
      </w:tr>
      <w:tr w:rsidR="006B4F39" w:rsidRPr="00AA6309" w:rsidTr="00723F72">
        <w:trPr>
          <w:gridAfter w:val="12"/>
          <w:wAfter w:w="12446" w:type="dxa"/>
          <w:cantSplit/>
          <w:trHeight w:val="223"/>
        </w:trPr>
        <w:tc>
          <w:tcPr>
            <w:tcW w:w="1724" w:type="dxa"/>
            <w:vMerge/>
          </w:tcPr>
          <w:p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Державний </w:t>
            </w:r>
          </w:p>
          <w:p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</w:tc>
        <w:tc>
          <w:tcPr>
            <w:tcW w:w="1066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  <w:bookmarkStart w:id="0" w:name="_GoBack"/>
            <w:bookmarkEnd w:id="0"/>
          </w:p>
        </w:tc>
        <w:tc>
          <w:tcPr>
            <w:tcW w:w="1014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  <w:vMerge/>
          </w:tcPr>
          <w:p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</w:tr>
      <w:tr w:rsidR="006B4F39" w:rsidRPr="00AA6309" w:rsidTr="00723F72">
        <w:trPr>
          <w:gridAfter w:val="12"/>
          <w:wAfter w:w="12446" w:type="dxa"/>
          <w:cantSplit/>
          <w:trHeight w:val="223"/>
        </w:trPr>
        <w:tc>
          <w:tcPr>
            <w:tcW w:w="1724" w:type="dxa"/>
            <w:vMerge/>
          </w:tcPr>
          <w:p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Обласний бюджет</w:t>
            </w:r>
          </w:p>
        </w:tc>
        <w:tc>
          <w:tcPr>
            <w:tcW w:w="1066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vMerge/>
          </w:tcPr>
          <w:p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</w:tr>
      <w:tr w:rsidR="006B4F39" w:rsidRPr="00AA6309" w:rsidTr="00723F72">
        <w:trPr>
          <w:gridAfter w:val="12"/>
          <w:wAfter w:w="12446" w:type="dxa"/>
          <w:cantSplit/>
          <w:trHeight w:val="1226"/>
        </w:trPr>
        <w:tc>
          <w:tcPr>
            <w:tcW w:w="1724" w:type="dxa"/>
            <w:vMerge/>
          </w:tcPr>
          <w:p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6B4F39" w:rsidRDefault="006B4F39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Міський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</w:t>
            </w:r>
          </w:p>
          <w:p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  <w:p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</w:tc>
        <w:tc>
          <w:tcPr>
            <w:tcW w:w="1066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  <w:vMerge/>
          </w:tcPr>
          <w:p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</w:tr>
      <w:tr w:rsidR="006B4F39" w:rsidRPr="00AA6309" w:rsidTr="00723F72">
        <w:trPr>
          <w:gridAfter w:val="12"/>
          <w:wAfter w:w="12446" w:type="dxa"/>
          <w:cantSplit/>
          <w:trHeight w:val="2259"/>
        </w:trPr>
        <w:tc>
          <w:tcPr>
            <w:tcW w:w="1724" w:type="dxa"/>
            <w:vMerge/>
          </w:tcPr>
          <w:p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6B4F39" w:rsidRPr="00AA6309" w:rsidRDefault="006B4F39" w:rsidP="00D43306">
            <w:pPr>
              <w:spacing w:line="204" w:lineRule="auto"/>
              <w:ind w:left="29"/>
              <w:jc w:val="center"/>
              <w:outlineLvl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Інші джерела</w:t>
            </w:r>
          </w:p>
        </w:tc>
        <w:tc>
          <w:tcPr>
            <w:tcW w:w="1066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outlineLvl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outlineLvl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  <w:vMerge/>
          </w:tcPr>
          <w:p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</w:tr>
      <w:tr w:rsidR="000A7962" w:rsidRPr="00AA6309" w:rsidTr="00723F72">
        <w:trPr>
          <w:gridAfter w:val="12"/>
          <w:wAfter w:w="12446" w:type="dxa"/>
          <w:cantSplit/>
          <w:trHeight w:val="3306"/>
        </w:trPr>
        <w:tc>
          <w:tcPr>
            <w:tcW w:w="1724" w:type="dxa"/>
          </w:tcPr>
          <w:p w:rsidR="000A7962" w:rsidRPr="00AA6309" w:rsidRDefault="000A7962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3" w:type="dxa"/>
          </w:tcPr>
          <w:p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1.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2. Започатку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вання і  випуск громадсько значущих інформаційних, ху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softHyphen/>
              <w:t>дожніх, дитячих, молодіжних та інших теле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радіо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програм , рубрик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та укладання  відповідн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их угод з </w:t>
            </w:r>
            <w:r w:rsidR="00A24E1E">
              <w:rPr>
                <w:rFonts w:ascii="Times New Roman" w:hAnsi="Times New Roman"/>
                <w:b w:val="0"/>
                <w:sz w:val="16"/>
                <w:szCs w:val="16"/>
              </w:rPr>
              <w:t>т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елерадіокомпанією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на їх виготовлення та трансляцію. </w:t>
            </w:r>
          </w:p>
          <w:p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</w:tcPr>
          <w:p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Міська рада</w:t>
            </w:r>
          </w:p>
          <w:p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</w:tcPr>
          <w:p w:rsidR="000A7962" w:rsidRPr="00AA6309" w:rsidRDefault="000A7962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201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7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–</w:t>
            </w:r>
          </w:p>
          <w:p w:rsidR="000A7962" w:rsidRPr="00AA6309" w:rsidRDefault="000A7962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2021</w:t>
            </w:r>
          </w:p>
          <w:p w:rsidR="000A7962" w:rsidRPr="00AA6309" w:rsidRDefault="000A7962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роки</w:t>
            </w:r>
          </w:p>
        </w:tc>
        <w:tc>
          <w:tcPr>
            <w:tcW w:w="1332" w:type="dxa"/>
          </w:tcPr>
          <w:p w:rsidR="000A7962" w:rsidRPr="00AA6309" w:rsidRDefault="000A7962" w:rsidP="000A7962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0A7962" w:rsidRPr="00AA6309" w:rsidRDefault="000A7962" w:rsidP="000A7962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:rsidR="000A7962" w:rsidRPr="00AA6309" w:rsidRDefault="000A7962" w:rsidP="000A7962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0A7962" w:rsidRPr="00AA6309" w:rsidRDefault="000A7962" w:rsidP="000A7962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14" w:type="dxa"/>
          </w:tcPr>
          <w:p w:rsidR="000A7962" w:rsidRPr="00AA6309" w:rsidRDefault="000A7962" w:rsidP="000A7962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0A7962" w:rsidRPr="00AA6309" w:rsidRDefault="000A7962" w:rsidP="000A7962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</w:tcPr>
          <w:p w:rsidR="000A7962" w:rsidRPr="00AA6309" w:rsidRDefault="000A7962" w:rsidP="000A7962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0A7962" w:rsidRPr="00AA6309" w:rsidRDefault="000A7962" w:rsidP="000A7962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</w:tcPr>
          <w:p w:rsidR="000A7962" w:rsidRPr="00AA6309" w:rsidRDefault="000A7962" w:rsidP="000A7962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0A7962" w:rsidRPr="00AA6309" w:rsidRDefault="000A7962" w:rsidP="000A7962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:rsidR="000A7962" w:rsidRPr="00AA6309" w:rsidRDefault="000A7962" w:rsidP="000A7962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0A7962" w:rsidRPr="00AA6309" w:rsidRDefault="000A7962" w:rsidP="000A7962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</w:tcPr>
          <w:p w:rsidR="000A7962" w:rsidRPr="00AA6309" w:rsidRDefault="000A7962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0A7962" w:rsidRPr="00AA6309" w:rsidRDefault="000A7962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0A7962" w:rsidRDefault="000A7962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0A7962" w:rsidRPr="00AA6309" w:rsidRDefault="000A7962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573E74" w:rsidRPr="00AA6309" w:rsidTr="00723F72">
        <w:trPr>
          <w:cantSplit/>
          <w:trHeight w:val="1889"/>
        </w:trPr>
        <w:tc>
          <w:tcPr>
            <w:tcW w:w="1724" w:type="dxa"/>
            <w:vMerge w:val="restart"/>
          </w:tcPr>
          <w:p w:rsidR="00573E74" w:rsidRPr="00AA6309" w:rsidRDefault="00573E74" w:rsidP="00D43306">
            <w:pPr>
              <w:spacing w:line="168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D43306">
            <w:pPr>
              <w:spacing w:line="168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3" w:type="dxa"/>
            <w:vMerge w:val="restart"/>
          </w:tcPr>
          <w:p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1.3. Укладання угод із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 КП «Павлоградська телерадіокомпанія»</w:t>
            </w:r>
            <w:r w:rsidR="00A24E1E">
              <w:rPr>
                <w:rFonts w:ascii="Times New Roman" w:hAnsi="Times New Roman"/>
                <w:b w:val="0"/>
                <w:sz w:val="16"/>
                <w:szCs w:val="16"/>
              </w:rPr>
              <w:t xml:space="preserve">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на висвітлення діяльності міських органів </w:t>
            </w:r>
          </w:p>
          <w:p w:rsidR="00573E74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виконавчої влади і органів місцевого с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амоврядування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міста відповідно до </w:t>
            </w:r>
          </w:p>
          <w:p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статті 5 Закону України „Про порядок висвітлення діяльності органів державної влади та органів місцевого 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самоврядування 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в Україні засобами масової інформації” з обов’язковим дотриманням вимог частини 5 цієї статті щодо 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lastRenderedPageBreak/>
              <w:t xml:space="preserve">передбачення в своїх кошторисах витрат на висвітлення діяльності місцевих органів виконавчої влади і органів місцевого 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самоврядування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міста.</w:t>
            </w:r>
          </w:p>
          <w:p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 w:val="restart"/>
          </w:tcPr>
          <w:p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Міська рада</w:t>
            </w:r>
          </w:p>
          <w:p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 w:val="restart"/>
          </w:tcPr>
          <w:p w:rsidR="00573E74" w:rsidRDefault="00573E74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2017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–</w:t>
            </w:r>
          </w:p>
          <w:p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2021</w:t>
            </w:r>
          </w:p>
          <w:p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роки</w:t>
            </w:r>
          </w:p>
          <w:p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573E74" w:rsidRPr="00AA6309" w:rsidRDefault="00573E74" w:rsidP="00D43306">
            <w:pPr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Загальний </w:t>
            </w: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  обсяг,</w:t>
            </w:r>
          </w:p>
          <w:p w:rsidR="00573E74" w:rsidRPr="00AA6309" w:rsidRDefault="00573E74" w:rsidP="00D43306">
            <w:pPr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у 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</w:t>
            </w:r>
            <w:proofErr w:type="spellStart"/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т</w:t>
            </w: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.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ч</w:t>
            </w:r>
            <w:proofErr w:type="spellEnd"/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.</w:t>
            </w:r>
          </w:p>
        </w:tc>
        <w:tc>
          <w:tcPr>
            <w:tcW w:w="1066" w:type="dxa"/>
            <w:vAlign w:val="center"/>
          </w:tcPr>
          <w:p w:rsidR="00DF4B69" w:rsidRPr="00177966" w:rsidRDefault="00431796" w:rsidP="0040559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10429,5</w:t>
            </w:r>
          </w:p>
        </w:tc>
        <w:tc>
          <w:tcPr>
            <w:tcW w:w="1014" w:type="dxa"/>
            <w:vAlign w:val="center"/>
          </w:tcPr>
          <w:p w:rsidR="00573E74" w:rsidRPr="00177966" w:rsidRDefault="00BF16EB" w:rsidP="000A7962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1627,2</w:t>
            </w:r>
          </w:p>
        </w:tc>
        <w:tc>
          <w:tcPr>
            <w:tcW w:w="878" w:type="dxa"/>
            <w:gridSpan w:val="2"/>
            <w:vAlign w:val="center"/>
          </w:tcPr>
          <w:p w:rsidR="00573E74" w:rsidRPr="00177966" w:rsidRDefault="0018743C" w:rsidP="000A7962">
            <w:pPr>
              <w:jc w:val="center"/>
              <w:rPr>
                <w:rFonts w:ascii="Times New Roman" w:hAnsi="Times New Roman"/>
                <w:b w:val="0"/>
                <w:bCs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pacing w:val="-20"/>
                <w:sz w:val="16"/>
                <w:szCs w:val="16"/>
              </w:rPr>
              <w:t>2185,3</w:t>
            </w:r>
          </w:p>
        </w:tc>
        <w:tc>
          <w:tcPr>
            <w:tcW w:w="937" w:type="dxa"/>
            <w:vAlign w:val="center"/>
          </w:tcPr>
          <w:p w:rsidR="00573E74" w:rsidRDefault="00573E74" w:rsidP="00405596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  <w:p w:rsidR="00DF4B69" w:rsidRDefault="00802253" w:rsidP="000A7962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Б.</w:t>
            </w:r>
            <w:r w:rsidR="0003795D">
              <w:rPr>
                <w:rFonts w:ascii="Times New Roman" w:hAnsi="Times New Roman"/>
                <w:b w:val="0"/>
                <w:bCs/>
                <w:sz w:val="16"/>
                <w:szCs w:val="16"/>
              </w:rPr>
              <w:t>3036</w:t>
            </w:r>
            <w:r w:rsidR="00DF4B69">
              <w:rPr>
                <w:rFonts w:ascii="Times New Roman" w:hAnsi="Times New Roman"/>
                <w:b w:val="0"/>
                <w:bCs/>
                <w:sz w:val="16"/>
                <w:szCs w:val="16"/>
              </w:rPr>
              <w:t>,3</w:t>
            </w:r>
          </w:p>
          <w:p w:rsidR="00802253" w:rsidRPr="00177966" w:rsidRDefault="00802253" w:rsidP="000A7962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С.</w:t>
            </w:r>
            <w:r w:rsidR="008B499E">
              <w:rPr>
                <w:rFonts w:ascii="Times New Roman" w:hAnsi="Times New Roman"/>
                <w:b w:val="0"/>
                <w:bCs/>
                <w:sz w:val="16"/>
                <w:szCs w:val="16"/>
              </w:rPr>
              <w:t>2986</w:t>
            </w:r>
          </w:p>
        </w:tc>
        <w:tc>
          <w:tcPr>
            <w:tcW w:w="1066" w:type="dxa"/>
            <w:vAlign w:val="center"/>
          </w:tcPr>
          <w:p w:rsidR="00573E74" w:rsidRPr="00177966" w:rsidRDefault="00431796" w:rsidP="003808F5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1746,7</w:t>
            </w:r>
          </w:p>
        </w:tc>
        <w:tc>
          <w:tcPr>
            <w:tcW w:w="1344" w:type="dxa"/>
            <w:vAlign w:val="center"/>
          </w:tcPr>
          <w:p w:rsidR="00573E74" w:rsidRPr="00177966" w:rsidRDefault="00431796" w:rsidP="000A7962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1834,0</w:t>
            </w:r>
          </w:p>
        </w:tc>
        <w:tc>
          <w:tcPr>
            <w:tcW w:w="1778" w:type="dxa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3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573E74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573E74" w:rsidRPr="00AA6309" w:rsidTr="00723F72">
        <w:trPr>
          <w:cantSplit/>
          <w:trHeight w:val="100"/>
        </w:trPr>
        <w:tc>
          <w:tcPr>
            <w:tcW w:w="1724" w:type="dxa"/>
            <w:vMerge/>
          </w:tcPr>
          <w:p w:rsidR="00573E74" w:rsidRPr="00AA6309" w:rsidRDefault="00573E74" w:rsidP="00D43306">
            <w:pPr>
              <w:spacing w:line="168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573E74" w:rsidRPr="00AA6309" w:rsidRDefault="00573E74" w:rsidP="00D43306">
            <w:pPr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Державний </w:t>
            </w:r>
          </w:p>
          <w:p w:rsidR="00573E74" w:rsidRPr="00AA6309" w:rsidRDefault="00573E74" w:rsidP="00D43306">
            <w:pPr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</w:tc>
        <w:tc>
          <w:tcPr>
            <w:tcW w:w="1066" w:type="dxa"/>
            <w:vAlign w:val="center"/>
          </w:tcPr>
          <w:p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3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573E74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573E74" w:rsidRPr="00AA6309" w:rsidTr="00723F72">
        <w:trPr>
          <w:cantSplit/>
          <w:trHeight w:val="216"/>
        </w:trPr>
        <w:tc>
          <w:tcPr>
            <w:tcW w:w="1724" w:type="dxa"/>
            <w:vMerge/>
          </w:tcPr>
          <w:p w:rsidR="00573E74" w:rsidRPr="00AA6309" w:rsidRDefault="00573E74" w:rsidP="00D43306">
            <w:pPr>
              <w:spacing w:line="168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573E74" w:rsidRPr="00AA6309" w:rsidRDefault="00573E74" w:rsidP="00D43306">
            <w:pPr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Обласний бюджет</w:t>
            </w:r>
          </w:p>
        </w:tc>
        <w:tc>
          <w:tcPr>
            <w:tcW w:w="1066" w:type="dxa"/>
            <w:vAlign w:val="center"/>
          </w:tcPr>
          <w:p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3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573E74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18743C" w:rsidRPr="00AA6309" w:rsidTr="00723F72">
        <w:trPr>
          <w:cantSplit/>
          <w:trHeight w:val="333"/>
        </w:trPr>
        <w:tc>
          <w:tcPr>
            <w:tcW w:w="1724" w:type="dxa"/>
            <w:vMerge/>
          </w:tcPr>
          <w:p w:rsidR="0018743C" w:rsidRPr="00AA6309" w:rsidRDefault="0018743C" w:rsidP="00D43306">
            <w:pPr>
              <w:spacing w:line="168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:rsidR="0018743C" w:rsidRPr="00AA6309" w:rsidRDefault="0018743C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18743C" w:rsidRPr="00AA6309" w:rsidRDefault="0018743C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18743C" w:rsidRPr="00AA6309" w:rsidRDefault="0018743C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18743C" w:rsidRDefault="0018743C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Міський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</w:t>
            </w:r>
          </w:p>
          <w:p w:rsidR="0018743C" w:rsidRPr="00AA6309" w:rsidRDefault="0018743C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  <w:p w:rsidR="0018743C" w:rsidRPr="00AA6309" w:rsidRDefault="0018743C" w:rsidP="00D43306">
            <w:pPr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</w:tc>
        <w:tc>
          <w:tcPr>
            <w:tcW w:w="1066" w:type="dxa"/>
            <w:vAlign w:val="center"/>
          </w:tcPr>
          <w:p w:rsidR="00DF4B69" w:rsidRDefault="00431796" w:rsidP="00DF4B69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10429,5</w:t>
            </w:r>
          </w:p>
          <w:p w:rsidR="0018743C" w:rsidRPr="00177966" w:rsidRDefault="0018743C" w:rsidP="0040559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014" w:type="dxa"/>
            <w:vAlign w:val="center"/>
          </w:tcPr>
          <w:p w:rsidR="0018743C" w:rsidRPr="00177966" w:rsidRDefault="0018743C" w:rsidP="00BF16EB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1627,2</w:t>
            </w:r>
          </w:p>
        </w:tc>
        <w:tc>
          <w:tcPr>
            <w:tcW w:w="878" w:type="dxa"/>
            <w:gridSpan w:val="2"/>
            <w:vAlign w:val="center"/>
          </w:tcPr>
          <w:p w:rsidR="0018743C" w:rsidRPr="00177966" w:rsidRDefault="0018743C" w:rsidP="0018743C">
            <w:pPr>
              <w:jc w:val="center"/>
              <w:rPr>
                <w:rFonts w:ascii="Times New Roman" w:hAnsi="Times New Roman"/>
                <w:b w:val="0"/>
                <w:bCs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pacing w:val="-20"/>
                <w:sz w:val="16"/>
                <w:szCs w:val="16"/>
              </w:rPr>
              <w:t>2185,3</w:t>
            </w:r>
          </w:p>
        </w:tc>
        <w:tc>
          <w:tcPr>
            <w:tcW w:w="937" w:type="dxa"/>
            <w:vAlign w:val="center"/>
          </w:tcPr>
          <w:p w:rsidR="008B499E" w:rsidRPr="008B499E" w:rsidRDefault="008B499E" w:rsidP="008B499E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8B499E">
              <w:rPr>
                <w:rFonts w:ascii="Times New Roman" w:hAnsi="Times New Roman"/>
                <w:b w:val="0"/>
                <w:bCs/>
                <w:sz w:val="16"/>
                <w:szCs w:val="16"/>
              </w:rPr>
              <w:t>Б.3036,3</w:t>
            </w:r>
          </w:p>
          <w:p w:rsidR="0018743C" w:rsidRPr="00177966" w:rsidRDefault="008B499E" w:rsidP="008B499E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8B499E">
              <w:rPr>
                <w:rFonts w:ascii="Times New Roman" w:hAnsi="Times New Roman"/>
                <w:b w:val="0"/>
                <w:bCs/>
                <w:sz w:val="16"/>
                <w:szCs w:val="16"/>
              </w:rPr>
              <w:t>С.2986</w:t>
            </w:r>
          </w:p>
        </w:tc>
        <w:tc>
          <w:tcPr>
            <w:tcW w:w="1066" w:type="dxa"/>
            <w:vAlign w:val="center"/>
          </w:tcPr>
          <w:p w:rsidR="0018743C" w:rsidRPr="00177966" w:rsidRDefault="00431796" w:rsidP="003808F5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1746,7</w:t>
            </w:r>
          </w:p>
        </w:tc>
        <w:tc>
          <w:tcPr>
            <w:tcW w:w="1344" w:type="dxa"/>
            <w:vAlign w:val="center"/>
          </w:tcPr>
          <w:p w:rsidR="0018743C" w:rsidRPr="00177966" w:rsidRDefault="00431796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1834,0</w:t>
            </w:r>
          </w:p>
        </w:tc>
        <w:tc>
          <w:tcPr>
            <w:tcW w:w="1778" w:type="dxa"/>
          </w:tcPr>
          <w:p w:rsidR="0018743C" w:rsidRPr="00AA6309" w:rsidRDefault="0018743C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18743C" w:rsidRPr="00AA6309" w:rsidRDefault="0018743C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:rsidR="0018743C" w:rsidRPr="00AA6309" w:rsidRDefault="0018743C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18743C" w:rsidRPr="00AA6309" w:rsidRDefault="0018743C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:rsidR="0018743C" w:rsidRPr="00AA6309" w:rsidRDefault="0018743C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18743C" w:rsidRPr="00AA6309" w:rsidRDefault="0018743C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:rsidR="0018743C" w:rsidRPr="00AA6309" w:rsidRDefault="0018743C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18743C" w:rsidRPr="00AA6309" w:rsidRDefault="0018743C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3"/>
          </w:tcPr>
          <w:p w:rsidR="0018743C" w:rsidRPr="00AA6309" w:rsidRDefault="0018743C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18743C" w:rsidRPr="00AA6309" w:rsidRDefault="0018743C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18743C" w:rsidRPr="00AA6309" w:rsidRDefault="0018743C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18743C" w:rsidRPr="00AA6309" w:rsidRDefault="0018743C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18743C" w:rsidRPr="00AA6309" w:rsidRDefault="0018743C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18743C" w:rsidRPr="00AA6309" w:rsidRDefault="0018743C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18743C" w:rsidRDefault="0018743C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18743C" w:rsidRPr="00AA6309" w:rsidRDefault="0018743C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573E74" w:rsidRPr="00AA6309" w:rsidTr="00723F72">
        <w:trPr>
          <w:cantSplit/>
          <w:trHeight w:val="90"/>
        </w:trPr>
        <w:tc>
          <w:tcPr>
            <w:tcW w:w="1724" w:type="dxa"/>
            <w:vMerge/>
          </w:tcPr>
          <w:p w:rsidR="00573E74" w:rsidRPr="00AA6309" w:rsidRDefault="00573E74" w:rsidP="00D43306">
            <w:pPr>
              <w:spacing w:line="168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573E74" w:rsidRPr="00AA6309" w:rsidRDefault="00573E74" w:rsidP="00D43306">
            <w:pPr>
              <w:ind w:left="28"/>
              <w:jc w:val="center"/>
              <w:outlineLvl w:val="2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Інші джерела</w:t>
            </w:r>
          </w:p>
        </w:tc>
        <w:tc>
          <w:tcPr>
            <w:tcW w:w="1066" w:type="dxa"/>
            <w:vAlign w:val="center"/>
          </w:tcPr>
          <w:p w:rsidR="00573E74" w:rsidRPr="00AA6309" w:rsidRDefault="00573E74" w:rsidP="00D43306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:rsidR="00573E74" w:rsidRPr="00AA6309" w:rsidRDefault="00573E74" w:rsidP="00D43306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:rsidR="00573E74" w:rsidRPr="00AA6309" w:rsidRDefault="00573E74" w:rsidP="00D43306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:rsidR="00573E74" w:rsidRPr="00AA6309" w:rsidRDefault="00573E74" w:rsidP="00D43306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573E74" w:rsidRPr="00AA6309" w:rsidRDefault="00573E74" w:rsidP="00D43306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573E74" w:rsidRPr="00AA6309" w:rsidRDefault="00573E74" w:rsidP="00D43306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3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573E74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573E74" w:rsidRPr="00AA6309" w:rsidTr="00723F72">
        <w:trPr>
          <w:gridAfter w:val="12"/>
          <w:wAfter w:w="12446" w:type="dxa"/>
          <w:cantSplit/>
          <w:trHeight w:val="356"/>
        </w:trPr>
        <w:tc>
          <w:tcPr>
            <w:tcW w:w="1724" w:type="dxa"/>
            <w:vMerge/>
          </w:tcPr>
          <w:p w:rsidR="00573E74" w:rsidRPr="00AA6309" w:rsidRDefault="00573E74" w:rsidP="00D43306">
            <w:pPr>
              <w:spacing w:line="168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14" w:type="dxa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573E74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565751" w:rsidRPr="00AA6309" w:rsidTr="00723F72">
        <w:trPr>
          <w:gridAfter w:val="12"/>
          <w:wAfter w:w="12446" w:type="dxa"/>
          <w:cantSplit/>
          <w:trHeight w:val="805"/>
        </w:trPr>
        <w:tc>
          <w:tcPr>
            <w:tcW w:w="1724" w:type="dxa"/>
          </w:tcPr>
          <w:p w:rsidR="00565751" w:rsidRPr="00AA6309" w:rsidRDefault="00565751" w:rsidP="00D43306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3" w:type="dxa"/>
          </w:tcPr>
          <w:p w:rsidR="00565751" w:rsidRPr="00AA6309" w:rsidRDefault="00565751" w:rsidP="00D43306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65751" w:rsidRPr="00AA6309" w:rsidRDefault="00565751" w:rsidP="00D43306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1.4.</w:t>
            </w:r>
            <w:r w:rsidRPr="00AA6309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Підготовка і доведення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КП «Павлоградська телерадіокомпанія»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оперативної достовірної інформації з питань діяльності  обласної державної  адміністрації, обласної ради,</w:t>
            </w:r>
          </w:p>
          <w:p w:rsidR="00565751" w:rsidRPr="00AA6309" w:rsidRDefault="00565751" w:rsidP="00D43306">
            <w:pPr>
              <w:rPr>
                <w:rFonts w:ascii="Times New Roman" w:hAnsi="Times New Roman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інформації щодо висвітлення подій державного значення та органів місцевого самоврядування</w:t>
            </w:r>
          </w:p>
          <w:p w:rsidR="00565751" w:rsidRPr="00AA6309" w:rsidRDefault="00565751" w:rsidP="00D43306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78" w:type="dxa"/>
            <w:vAlign w:val="center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1" w:type="dxa"/>
            <w:vAlign w:val="center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32" w:type="dxa"/>
            <w:vAlign w:val="center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565751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177064" w:rsidRPr="00AA6309" w:rsidTr="00723F72">
        <w:trPr>
          <w:gridAfter w:val="12"/>
          <w:wAfter w:w="12446" w:type="dxa"/>
          <w:cantSplit/>
          <w:trHeight w:val="805"/>
        </w:trPr>
        <w:tc>
          <w:tcPr>
            <w:tcW w:w="1724" w:type="dxa"/>
            <w:vMerge w:val="restart"/>
          </w:tcPr>
          <w:p w:rsidR="00177064" w:rsidRPr="00A24E1E" w:rsidRDefault="00177064" w:rsidP="00177064">
            <w:pPr>
              <w:spacing w:line="192" w:lineRule="auto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  <w:p w:rsidR="00177064" w:rsidRPr="00A24E1E" w:rsidRDefault="00177064" w:rsidP="00177064">
            <w:pPr>
              <w:spacing w:line="192" w:lineRule="auto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24E1E">
              <w:rPr>
                <w:rFonts w:ascii="Times New Roman" w:hAnsi="Times New Roman"/>
                <w:b w:val="0"/>
                <w:bCs/>
                <w:sz w:val="16"/>
                <w:szCs w:val="16"/>
              </w:rPr>
              <w:t>2. Покращення матеріально-технічної бази І</w:t>
            </w:r>
            <w:r w:rsidRPr="00A24E1E">
              <w:rPr>
                <w:rFonts w:ascii="Times New Roman" w:hAnsi="Times New Roman"/>
                <w:b w:val="0"/>
                <w:sz w:val="16"/>
                <w:szCs w:val="16"/>
              </w:rPr>
              <w:t xml:space="preserve"> КП «Павлоградська телерадіокомпанія»</w:t>
            </w:r>
            <w:r w:rsidRPr="00A24E1E">
              <w:rPr>
                <w:rFonts w:ascii="Times New Roman" w:hAnsi="Times New Roman"/>
                <w:b w:val="0"/>
                <w:bCs/>
                <w:sz w:val="16"/>
                <w:szCs w:val="16"/>
              </w:rPr>
              <w:t xml:space="preserve">, виділення коштів  компенсацію витрат  на енергоносії, програмне наповнення, соціологічне дослідження, </w:t>
            </w:r>
          </w:p>
          <w:p w:rsidR="00177064" w:rsidRPr="00A24E1E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24E1E">
              <w:rPr>
                <w:rFonts w:ascii="Times New Roman" w:hAnsi="Times New Roman"/>
                <w:b w:val="0"/>
                <w:sz w:val="16"/>
                <w:szCs w:val="16"/>
              </w:rPr>
              <w:t>розповсюдження телерадіопрограм</w:t>
            </w:r>
            <w:r w:rsidRPr="00A24E1E">
              <w:rPr>
                <w:rFonts w:ascii="Times New Roman" w:hAnsi="Times New Roman"/>
                <w:bCs/>
                <w:sz w:val="16"/>
                <w:szCs w:val="16"/>
              </w:rPr>
              <w:t xml:space="preserve">, </w:t>
            </w:r>
            <w:r w:rsidRPr="00A24E1E">
              <w:rPr>
                <w:rFonts w:ascii="Times New Roman" w:hAnsi="Times New Roman"/>
                <w:b w:val="0"/>
                <w:bCs/>
                <w:sz w:val="16"/>
                <w:szCs w:val="16"/>
              </w:rPr>
              <w:t>придбання обладнання, комп’ютерної техніки, програмного забезпечення, послуг монтажу</w:t>
            </w: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, поточний ремонт електричної мережі</w:t>
            </w:r>
            <w:r w:rsidRPr="00A24E1E">
              <w:rPr>
                <w:rFonts w:ascii="Times New Roman" w:hAnsi="Times New Roman"/>
                <w:b w:val="0"/>
                <w:bCs/>
                <w:sz w:val="16"/>
                <w:szCs w:val="16"/>
              </w:rPr>
              <w:t xml:space="preserve"> та інше</w:t>
            </w:r>
          </w:p>
          <w:p w:rsidR="00177064" w:rsidRPr="00A24E1E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2173" w:type="dxa"/>
            <w:vMerge w:val="restart"/>
          </w:tcPr>
          <w:p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  <w:p w:rsidR="00177064" w:rsidRPr="00AA6309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2.1.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Виділення коштів з міського бюджету компенсацію витрат на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енергоносії,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розповсю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д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ження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ТВ сигналу,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телерадіопрограм  в цифровому форматі на підставі установчих договорів або конкретних угод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 з КП «Павлоградська телерадіокомпанія»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відповідно до чинного законодавства</w:t>
            </w:r>
          </w:p>
          <w:p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  <w:p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  <w:p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478" w:type="dxa"/>
            <w:vMerge w:val="restart"/>
          </w:tcPr>
          <w:p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  <w:p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Міська рада</w:t>
            </w:r>
          </w:p>
          <w:p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  <w:p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  <w:p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131" w:type="dxa"/>
            <w:vMerge w:val="restart"/>
          </w:tcPr>
          <w:p w:rsidR="00177064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201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7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–</w:t>
            </w: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21</w:t>
            </w:r>
          </w:p>
          <w:p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роки</w:t>
            </w: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 xml:space="preserve"> </w:t>
            </w:r>
          </w:p>
          <w:p w:rsidR="00177064" w:rsidRPr="00AA6309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Загальний обсяг,</w:t>
            </w:r>
          </w:p>
          <w:p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у </w:t>
            </w:r>
            <w:proofErr w:type="spellStart"/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т.ч</w:t>
            </w:r>
            <w:proofErr w:type="spellEnd"/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.</w:t>
            </w:r>
          </w:p>
        </w:tc>
        <w:tc>
          <w:tcPr>
            <w:tcW w:w="1066" w:type="dxa"/>
            <w:vAlign w:val="center"/>
          </w:tcPr>
          <w:p w:rsidR="00177064" w:rsidRPr="0000557F" w:rsidRDefault="00431796" w:rsidP="00177064">
            <w:pP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1139,9</w:t>
            </w:r>
          </w:p>
        </w:tc>
        <w:tc>
          <w:tcPr>
            <w:tcW w:w="1014" w:type="dxa"/>
            <w:vAlign w:val="center"/>
          </w:tcPr>
          <w:p w:rsidR="00177064" w:rsidRPr="0000557F" w:rsidRDefault="00177064" w:rsidP="00177064">
            <w:pP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</w:pPr>
            <w:r w:rsidRPr="0000557F"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  <w:t>194,2</w:t>
            </w:r>
          </w:p>
        </w:tc>
        <w:tc>
          <w:tcPr>
            <w:tcW w:w="878" w:type="dxa"/>
            <w:gridSpan w:val="2"/>
            <w:vAlign w:val="center"/>
          </w:tcPr>
          <w:p w:rsidR="00177064" w:rsidRPr="0000557F" w:rsidRDefault="00177064" w:rsidP="00177064">
            <w:pPr>
              <w:rPr>
                <w:rFonts w:ascii="Times New Roman" w:hAnsi="Times New Roman"/>
                <w:b w:val="0"/>
                <w:bCs/>
                <w:color w:val="000000"/>
                <w:spacing w:val="-20"/>
                <w:sz w:val="16"/>
                <w:szCs w:val="16"/>
              </w:rPr>
            </w:pPr>
            <w:r w:rsidRPr="0000557F">
              <w:rPr>
                <w:rFonts w:ascii="Times New Roman" w:hAnsi="Times New Roman"/>
                <w:b w:val="0"/>
                <w:bCs/>
                <w:color w:val="000000"/>
                <w:spacing w:val="-2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b w:val="0"/>
                <w:bCs/>
                <w:color w:val="000000"/>
                <w:spacing w:val="-20"/>
                <w:sz w:val="16"/>
                <w:szCs w:val="16"/>
              </w:rPr>
              <w:t xml:space="preserve">       </w:t>
            </w:r>
            <w:r w:rsidRPr="0000557F">
              <w:rPr>
                <w:rFonts w:ascii="Times New Roman" w:hAnsi="Times New Roman"/>
                <w:b w:val="0"/>
                <w:bCs/>
                <w:color w:val="000000"/>
                <w:spacing w:val="-20"/>
                <w:sz w:val="16"/>
                <w:szCs w:val="16"/>
              </w:rPr>
              <w:t xml:space="preserve"> 219,2</w:t>
            </w:r>
          </w:p>
        </w:tc>
        <w:tc>
          <w:tcPr>
            <w:tcW w:w="937" w:type="dxa"/>
            <w:vAlign w:val="center"/>
          </w:tcPr>
          <w:p w:rsidR="00177064" w:rsidRDefault="00177064" w:rsidP="00177064">
            <w:pP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</w:pPr>
          </w:p>
          <w:p w:rsidR="00177064" w:rsidRPr="0000557F" w:rsidRDefault="00431796" w:rsidP="00177064">
            <w:pP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  <w:t>262,2</w:t>
            </w:r>
          </w:p>
        </w:tc>
        <w:tc>
          <w:tcPr>
            <w:tcW w:w="1066" w:type="dxa"/>
            <w:vAlign w:val="center"/>
          </w:tcPr>
          <w:p w:rsidR="00177064" w:rsidRPr="0000557F" w:rsidRDefault="00431796" w:rsidP="00177064">
            <w:pPr>
              <w:jc w:val="center"/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  <w:t>226,5</w:t>
            </w:r>
          </w:p>
        </w:tc>
        <w:tc>
          <w:tcPr>
            <w:tcW w:w="1344" w:type="dxa"/>
            <w:vAlign w:val="center"/>
          </w:tcPr>
          <w:p w:rsidR="00177064" w:rsidRPr="0000557F" w:rsidRDefault="00431796" w:rsidP="00177064">
            <w:pP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  <w:t>237,8</w:t>
            </w:r>
          </w:p>
        </w:tc>
        <w:tc>
          <w:tcPr>
            <w:tcW w:w="1778" w:type="dxa"/>
          </w:tcPr>
          <w:p w:rsidR="00177064" w:rsidRPr="00573E74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573E74">
              <w:rPr>
                <w:rFonts w:ascii="Times New Roman" w:hAnsi="Times New Roman"/>
                <w:b w:val="0"/>
                <w:sz w:val="16"/>
                <w:szCs w:val="16"/>
              </w:rPr>
              <w:t>Покращення матеріально-технічного і фінансово-економічного стану КП «Павлоградська телерадіокомпанія»</w:t>
            </w:r>
          </w:p>
        </w:tc>
      </w:tr>
      <w:tr w:rsidR="00177064" w:rsidRPr="00AA6309" w:rsidTr="00723F72">
        <w:trPr>
          <w:gridAfter w:val="12"/>
          <w:wAfter w:w="12446" w:type="dxa"/>
          <w:cantSplit/>
          <w:trHeight w:val="471"/>
        </w:trPr>
        <w:tc>
          <w:tcPr>
            <w:tcW w:w="1724" w:type="dxa"/>
            <w:vMerge/>
          </w:tcPr>
          <w:p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Державний </w:t>
            </w:r>
          </w:p>
          <w:p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</w:tc>
        <w:tc>
          <w:tcPr>
            <w:tcW w:w="106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pacing w:val="-20"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344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778" w:type="dxa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</w:tr>
      <w:tr w:rsidR="00177064" w:rsidRPr="00AA6309" w:rsidTr="00723F72">
        <w:trPr>
          <w:gridAfter w:val="12"/>
          <w:wAfter w:w="12446" w:type="dxa"/>
          <w:cantSplit/>
          <w:trHeight w:val="355"/>
        </w:trPr>
        <w:tc>
          <w:tcPr>
            <w:tcW w:w="1724" w:type="dxa"/>
            <w:vMerge/>
          </w:tcPr>
          <w:p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Обласний бюджет</w:t>
            </w:r>
          </w:p>
        </w:tc>
        <w:tc>
          <w:tcPr>
            <w:tcW w:w="106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pacing w:val="-20"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344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778" w:type="dxa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</w:tr>
      <w:tr w:rsidR="00177064" w:rsidRPr="00AA6309" w:rsidTr="00723F72">
        <w:trPr>
          <w:gridAfter w:val="12"/>
          <w:wAfter w:w="12446" w:type="dxa"/>
          <w:cantSplit/>
          <w:trHeight w:val="345"/>
        </w:trPr>
        <w:tc>
          <w:tcPr>
            <w:tcW w:w="1724" w:type="dxa"/>
            <w:vMerge/>
          </w:tcPr>
          <w:p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177064" w:rsidRDefault="00177064" w:rsidP="00177064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Міський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</w:t>
            </w:r>
          </w:p>
          <w:p w:rsidR="00177064" w:rsidRPr="00AA6309" w:rsidRDefault="00177064" w:rsidP="00177064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  <w:p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</w:tc>
        <w:tc>
          <w:tcPr>
            <w:tcW w:w="1066" w:type="dxa"/>
            <w:vAlign w:val="center"/>
          </w:tcPr>
          <w:p w:rsidR="00177064" w:rsidRPr="0000557F" w:rsidRDefault="00431796" w:rsidP="00177064">
            <w:pP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1139,9</w:t>
            </w:r>
          </w:p>
        </w:tc>
        <w:tc>
          <w:tcPr>
            <w:tcW w:w="1014" w:type="dxa"/>
            <w:vAlign w:val="center"/>
          </w:tcPr>
          <w:p w:rsidR="00177064" w:rsidRPr="0000557F" w:rsidRDefault="00177064" w:rsidP="00177064">
            <w:pP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</w:pPr>
            <w:r w:rsidRPr="0000557F"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  <w:t>194,2</w:t>
            </w:r>
          </w:p>
        </w:tc>
        <w:tc>
          <w:tcPr>
            <w:tcW w:w="878" w:type="dxa"/>
            <w:gridSpan w:val="2"/>
            <w:vAlign w:val="center"/>
          </w:tcPr>
          <w:p w:rsidR="00177064" w:rsidRPr="0000557F" w:rsidRDefault="00177064" w:rsidP="00177064">
            <w:pPr>
              <w:rPr>
                <w:rFonts w:ascii="Times New Roman" w:hAnsi="Times New Roman"/>
                <w:b w:val="0"/>
                <w:bCs/>
                <w:color w:val="000000"/>
                <w:spacing w:val="-20"/>
                <w:sz w:val="16"/>
                <w:szCs w:val="16"/>
              </w:rPr>
            </w:pPr>
            <w:r w:rsidRPr="0000557F">
              <w:rPr>
                <w:rFonts w:ascii="Times New Roman" w:hAnsi="Times New Roman"/>
                <w:b w:val="0"/>
                <w:bCs/>
                <w:color w:val="000000"/>
                <w:spacing w:val="-2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b w:val="0"/>
                <w:bCs/>
                <w:color w:val="000000"/>
                <w:spacing w:val="-20"/>
                <w:sz w:val="16"/>
                <w:szCs w:val="16"/>
              </w:rPr>
              <w:t xml:space="preserve">       </w:t>
            </w:r>
            <w:r w:rsidRPr="0000557F">
              <w:rPr>
                <w:rFonts w:ascii="Times New Roman" w:hAnsi="Times New Roman"/>
                <w:b w:val="0"/>
                <w:bCs/>
                <w:color w:val="000000"/>
                <w:spacing w:val="-20"/>
                <w:sz w:val="16"/>
                <w:szCs w:val="16"/>
              </w:rPr>
              <w:t xml:space="preserve"> 219,2</w:t>
            </w:r>
          </w:p>
        </w:tc>
        <w:tc>
          <w:tcPr>
            <w:tcW w:w="937" w:type="dxa"/>
            <w:vAlign w:val="center"/>
          </w:tcPr>
          <w:p w:rsidR="00177064" w:rsidRDefault="00177064" w:rsidP="00177064">
            <w:pP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</w:pPr>
          </w:p>
          <w:p w:rsidR="00177064" w:rsidRPr="0000557F" w:rsidRDefault="00431796" w:rsidP="00177064">
            <w:pP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  <w:t>262,</w:t>
            </w:r>
            <w:r w:rsidR="00177064"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1066" w:type="dxa"/>
            <w:vAlign w:val="center"/>
          </w:tcPr>
          <w:p w:rsidR="00177064" w:rsidRPr="0000557F" w:rsidRDefault="00431796" w:rsidP="00177064">
            <w:pPr>
              <w:jc w:val="center"/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  <w:t>226,5</w:t>
            </w:r>
          </w:p>
        </w:tc>
        <w:tc>
          <w:tcPr>
            <w:tcW w:w="1344" w:type="dxa"/>
            <w:vAlign w:val="center"/>
          </w:tcPr>
          <w:p w:rsidR="00177064" w:rsidRPr="0000557F" w:rsidRDefault="00431796" w:rsidP="00177064">
            <w:pP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  <w:t>237,8</w:t>
            </w:r>
          </w:p>
        </w:tc>
        <w:tc>
          <w:tcPr>
            <w:tcW w:w="1778" w:type="dxa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</w:tr>
      <w:tr w:rsidR="00177064" w:rsidRPr="00AA6309" w:rsidTr="00723F72">
        <w:trPr>
          <w:gridAfter w:val="12"/>
          <w:wAfter w:w="12446" w:type="dxa"/>
          <w:cantSplit/>
          <w:trHeight w:val="805"/>
        </w:trPr>
        <w:tc>
          <w:tcPr>
            <w:tcW w:w="1724" w:type="dxa"/>
            <w:vMerge/>
          </w:tcPr>
          <w:p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Інші джерела</w:t>
            </w:r>
          </w:p>
        </w:tc>
        <w:tc>
          <w:tcPr>
            <w:tcW w:w="106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44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778" w:type="dxa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</w:tr>
      <w:tr w:rsidR="00177064" w:rsidRPr="00AA6309" w:rsidTr="00723F72">
        <w:trPr>
          <w:gridAfter w:val="12"/>
          <w:wAfter w:w="12446" w:type="dxa"/>
          <w:cantSplit/>
          <w:trHeight w:val="1301"/>
        </w:trPr>
        <w:tc>
          <w:tcPr>
            <w:tcW w:w="1724" w:type="dxa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3" w:type="dxa"/>
          </w:tcPr>
          <w:p w:rsidR="00177064" w:rsidRPr="00AA6309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2.2. Забезпе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чення повного виконання власних фінансових зоб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ов’язань засновника КП «Павлоградська телерадіокомпанія»</w:t>
            </w:r>
          </w:p>
        </w:tc>
        <w:tc>
          <w:tcPr>
            <w:tcW w:w="1478" w:type="dxa"/>
          </w:tcPr>
          <w:p w:rsidR="00177064" w:rsidRPr="00AA6309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Міська рада- засновник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КП «Павлоградська телерадіокомпанія»</w:t>
            </w:r>
          </w:p>
        </w:tc>
        <w:tc>
          <w:tcPr>
            <w:tcW w:w="1131" w:type="dxa"/>
          </w:tcPr>
          <w:p w:rsidR="00177064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201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7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–</w:t>
            </w: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21</w:t>
            </w: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роки</w:t>
            </w:r>
          </w:p>
        </w:tc>
        <w:tc>
          <w:tcPr>
            <w:tcW w:w="1332" w:type="dxa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14" w:type="dxa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177064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177064" w:rsidRPr="00AA6309" w:rsidTr="00723F72">
        <w:trPr>
          <w:gridAfter w:val="12"/>
          <w:wAfter w:w="12446" w:type="dxa"/>
          <w:cantSplit/>
          <w:trHeight w:val="1301"/>
        </w:trPr>
        <w:tc>
          <w:tcPr>
            <w:tcW w:w="1724" w:type="dxa"/>
          </w:tcPr>
          <w:p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3" w:type="dxa"/>
          </w:tcPr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2.3. В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провадження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невідкладн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их заходів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щодо недопущення заборгованості комунальні послуги, розпо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всюдження телерадіо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програм</w:t>
            </w:r>
          </w:p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</w:tcPr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Міська рада</w:t>
            </w:r>
          </w:p>
        </w:tc>
        <w:tc>
          <w:tcPr>
            <w:tcW w:w="1131" w:type="dxa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201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7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–</w:t>
            </w: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21</w:t>
            </w: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роки</w:t>
            </w:r>
          </w:p>
        </w:tc>
        <w:tc>
          <w:tcPr>
            <w:tcW w:w="1332" w:type="dxa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14" w:type="dxa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177064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177064" w:rsidRPr="00AA6309" w:rsidTr="00723F72">
        <w:trPr>
          <w:gridAfter w:val="12"/>
          <w:wAfter w:w="12446" w:type="dxa"/>
          <w:cantSplit/>
          <w:trHeight w:val="1301"/>
        </w:trPr>
        <w:tc>
          <w:tcPr>
            <w:tcW w:w="1724" w:type="dxa"/>
          </w:tcPr>
          <w:p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3" w:type="dxa"/>
          </w:tcPr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2.4. </w:t>
            </w: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Проведення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 систематичного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моніторинг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у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і аналіз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у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виконання місцевого бюджету у частині надання передбаченої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 фінансової допомоги КП «Павлоградська телерадіокомпанія»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</w:t>
            </w:r>
          </w:p>
        </w:tc>
        <w:tc>
          <w:tcPr>
            <w:tcW w:w="1478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1" w:type="dxa"/>
          </w:tcPr>
          <w:p w:rsidR="00177064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201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7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–</w:t>
            </w: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21</w:t>
            </w: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роки</w:t>
            </w:r>
          </w:p>
        </w:tc>
        <w:tc>
          <w:tcPr>
            <w:tcW w:w="1332" w:type="dxa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14" w:type="dxa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177064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177064" w:rsidRPr="00AA6309" w:rsidTr="00723F72">
        <w:trPr>
          <w:gridAfter w:val="12"/>
          <w:wAfter w:w="12446" w:type="dxa"/>
          <w:cantSplit/>
          <w:trHeight w:val="1301"/>
        </w:trPr>
        <w:tc>
          <w:tcPr>
            <w:tcW w:w="1724" w:type="dxa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3" w:type="dxa"/>
          </w:tcPr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2.5. В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провадження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невідкладних заходів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 щодо збереження за КП «Павлоградська телерадіокомпанія»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приміщень, яким вона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користуються </w:t>
            </w:r>
          </w:p>
        </w:tc>
        <w:tc>
          <w:tcPr>
            <w:tcW w:w="1478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1" w:type="dxa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201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7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–</w:t>
            </w: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21</w:t>
            </w: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роки</w:t>
            </w:r>
          </w:p>
        </w:tc>
        <w:tc>
          <w:tcPr>
            <w:tcW w:w="1332" w:type="dxa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177064" w:rsidRPr="00BC0CEF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  <w:lang w:val="en-US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14" w:type="dxa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177064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177064" w:rsidRPr="00AA6309" w:rsidTr="00723F72">
        <w:trPr>
          <w:gridAfter w:val="12"/>
          <w:wAfter w:w="12446" w:type="dxa"/>
          <w:cantSplit/>
          <w:trHeight w:val="128"/>
        </w:trPr>
        <w:tc>
          <w:tcPr>
            <w:tcW w:w="1724" w:type="dxa"/>
            <w:vMerge w:val="restart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3" w:type="dxa"/>
            <w:vMerge w:val="restart"/>
          </w:tcPr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177064" w:rsidRPr="0041252E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2.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6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.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Проектні  та капітальні видатки на придбання обладнання для телевізійного мовлення ,удосконалення мережі зв</w:t>
            </w:r>
            <w:r w:rsidRPr="0041252E">
              <w:rPr>
                <w:rFonts w:ascii="Times New Roman" w:hAnsi="Times New Roman"/>
                <w:b w:val="0"/>
                <w:sz w:val="16"/>
                <w:szCs w:val="16"/>
              </w:rPr>
              <w:t>’язку, послуг монтажу, програмного забезпечення, ремонту студійних приміщень, та придбання студійної декорац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ії, оплати на отримання дозволу </w:t>
            </w:r>
            <w:r w:rsidRPr="0041252E">
              <w:rPr>
                <w:rFonts w:ascii="Times New Roman" w:hAnsi="Times New Roman"/>
                <w:b w:val="0"/>
                <w:sz w:val="16"/>
                <w:szCs w:val="16"/>
              </w:rPr>
              <w:t>та ліцензій.</w:t>
            </w:r>
          </w:p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 w:val="restart"/>
          </w:tcPr>
          <w:p w:rsidR="00177064" w:rsidRPr="00AA6309" w:rsidRDefault="00177064" w:rsidP="00177064">
            <w:pPr>
              <w:pStyle w:val="31"/>
              <w:spacing w:after="0" w:line="216" w:lineRule="auto"/>
              <w:ind w:left="0"/>
              <w:rPr>
                <w:rFonts w:ascii="Times New Roman" w:hAnsi="Times New Roman"/>
                <w:b w:val="0"/>
              </w:rPr>
            </w:pPr>
          </w:p>
          <w:p w:rsidR="00177064" w:rsidRDefault="00177064" w:rsidP="00177064">
            <w:pPr>
              <w:pStyle w:val="31"/>
              <w:spacing w:after="0" w:line="216" w:lineRule="auto"/>
              <w:ind w:left="0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Міська рада,</w:t>
            </w:r>
          </w:p>
          <w:p w:rsidR="00177064" w:rsidRPr="00AA6309" w:rsidRDefault="00177064" w:rsidP="00177064">
            <w:pPr>
              <w:pStyle w:val="31"/>
              <w:spacing w:after="0" w:line="216" w:lineRule="auto"/>
              <w:ind w:left="0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 xml:space="preserve"> КП ПТРК</w:t>
            </w:r>
          </w:p>
        </w:tc>
        <w:tc>
          <w:tcPr>
            <w:tcW w:w="1131" w:type="dxa"/>
            <w:vMerge w:val="restart"/>
          </w:tcPr>
          <w:p w:rsidR="00177064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201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7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–</w:t>
            </w: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21</w:t>
            </w: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роки</w:t>
            </w:r>
          </w:p>
        </w:tc>
        <w:tc>
          <w:tcPr>
            <w:tcW w:w="1332" w:type="dxa"/>
            <w:vAlign w:val="center"/>
          </w:tcPr>
          <w:p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Загальний обсяг,</w:t>
            </w:r>
          </w:p>
          <w:p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у </w:t>
            </w:r>
            <w:proofErr w:type="spellStart"/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т.ч</w:t>
            </w:r>
            <w:proofErr w:type="spellEnd"/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.</w:t>
            </w:r>
          </w:p>
        </w:tc>
        <w:tc>
          <w:tcPr>
            <w:tcW w:w="1066" w:type="dxa"/>
            <w:vAlign w:val="center"/>
          </w:tcPr>
          <w:p w:rsidR="00177064" w:rsidRPr="00EB78D8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262,2</w:t>
            </w:r>
          </w:p>
        </w:tc>
        <w:tc>
          <w:tcPr>
            <w:tcW w:w="1014" w:type="dxa"/>
            <w:vAlign w:val="center"/>
          </w:tcPr>
          <w:p w:rsidR="00177064" w:rsidRPr="00177966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878" w:type="dxa"/>
            <w:gridSpan w:val="2"/>
            <w:vAlign w:val="center"/>
          </w:tcPr>
          <w:p w:rsidR="00177064" w:rsidRPr="00EB78D8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184,2</w:t>
            </w:r>
          </w:p>
        </w:tc>
        <w:tc>
          <w:tcPr>
            <w:tcW w:w="937" w:type="dxa"/>
            <w:vAlign w:val="center"/>
          </w:tcPr>
          <w:p w:rsidR="00177064" w:rsidRPr="00405596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 w:rsidRPr="00405596"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78</w:t>
            </w:r>
          </w:p>
        </w:tc>
        <w:tc>
          <w:tcPr>
            <w:tcW w:w="1066" w:type="dxa"/>
            <w:vAlign w:val="center"/>
          </w:tcPr>
          <w:p w:rsidR="00177064" w:rsidRPr="008C73E1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-</w:t>
            </w:r>
          </w:p>
        </w:tc>
        <w:tc>
          <w:tcPr>
            <w:tcW w:w="1344" w:type="dxa"/>
            <w:vAlign w:val="center"/>
          </w:tcPr>
          <w:p w:rsidR="00177064" w:rsidRPr="008C73E1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-</w:t>
            </w:r>
          </w:p>
        </w:tc>
        <w:tc>
          <w:tcPr>
            <w:tcW w:w="1778" w:type="dxa"/>
            <w:vAlign w:val="center"/>
          </w:tcPr>
          <w:p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</w:tr>
      <w:tr w:rsidR="00177064" w:rsidRPr="00AA6309" w:rsidTr="00723F72">
        <w:trPr>
          <w:gridAfter w:val="12"/>
          <w:wAfter w:w="12446" w:type="dxa"/>
          <w:cantSplit/>
          <w:trHeight w:val="127"/>
        </w:trPr>
        <w:tc>
          <w:tcPr>
            <w:tcW w:w="1724" w:type="dxa"/>
            <w:vMerge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177064" w:rsidRPr="00AA6309" w:rsidRDefault="00177064" w:rsidP="00177064">
            <w:pPr>
              <w:pStyle w:val="31"/>
              <w:spacing w:after="0" w:line="216" w:lineRule="auto"/>
              <w:ind w:left="0"/>
              <w:rPr>
                <w:rFonts w:ascii="Times New Roman" w:hAnsi="Times New Roman"/>
                <w:b w:val="0"/>
              </w:rPr>
            </w:pPr>
          </w:p>
        </w:tc>
        <w:tc>
          <w:tcPr>
            <w:tcW w:w="1131" w:type="dxa"/>
            <w:vMerge/>
          </w:tcPr>
          <w:p w:rsidR="00177064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Державний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бюджет</w:t>
            </w:r>
          </w:p>
        </w:tc>
        <w:tc>
          <w:tcPr>
            <w:tcW w:w="106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  <w:vAlign w:val="center"/>
          </w:tcPr>
          <w:p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77064" w:rsidRPr="00AA6309" w:rsidTr="00723F72">
        <w:trPr>
          <w:gridAfter w:val="12"/>
          <w:wAfter w:w="12446" w:type="dxa"/>
          <w:cantSplit/>
          <w:trHeight w:val="127"/>
        </w:trPr>
        <w:tc>
          <w:tcPr>
            <w:tcW w:w="1724" w:type="dxa"/>
            <w:vMerge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177064" w:rsidRPr="00AA6309" w:rsidRDefault="00177064" w:rsidP="00177064">
            <w:pPr>
              <w:pStyle w:val="31"/>
              <w:spacing w:after="0" w:line="216" w:lineRule="auto"/>
              <w:ind w:left="0"/>
              <w:rPr>
                <w:rFonts w:ascii="Times New Roman" w:hAnsi="Times New Roman"/>
                <w:b w:val="0"/>
              </w:rPr>
            </w:pPr>
          </w:p>
        </w:tc>
        <w:tc>
          <w:tcPr>
            <w:tcW w:w="1131" w:type="dxa"/>
            <w:vMerge/>
          </w:tcPr>
          <w:p w:rsidR="00177064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Обласний бюджет</w:t>
            </w:r>
          </w:p>
        </w:tc>
        <w:tc>
          <w:tcPr>
            <w:tcW w:w="106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  <w:vAlign w:val="center"/>
          </w:tcPr>
          <w:p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</w:tr>
      <w:tr w:rsidR="00177064" w:rsidRPr="00AA6309" w:rsidTr="00723F72">
        <w:trPr>
          <w:gridAfter w:val="12"/>
          <w:wAfter w:w="12446" w:type="dxa"/>
          <w:cantSplit/>
          <w:trHeight w:val="127"/>
        </w:trPr>
        <w:tc>
          <w:tcPr>
            <w:tcW w:w="1724" w:type="dxa"/>
            <w:vMerge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177064" w:rsidRPr="00AA6309" w:rsidRDefault="00177064" w:rsidP="00177064">
            <w:pPr>
              <w:pStyle w:val="31"/>
              <w:spacing w:after="0" w:line="216" w:lineRule="auto"/>
              <w:ind w:left="0"/>
              <w:rPr>
                <w:rFonts w:ascii="Times New Roman" w:hAnsi="Times New Roman"/>
                <w:b w:val="0"/>
              </w:rPr>
            </w:pPr>
          </w:p>
        </w:tc>
        <w:tc>
          <w:tcPr>
            <w:tcW w:w="1131" w:type="dxa"/>
            <w:vMerge/>
          </w:tcPr>
          <w:p w:rsidR="00177064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177064" w:rsidRDefault="00177064" w:rsidP="00177064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Міський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</w:t>
            </w:r>
          </w:p>
          <w:p w:rsidR="00177064" w:rsidRPr="00AA6309" w:rsidRDefault="00177064" w:rsidP="00177064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  <w:p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066" w:type="dxa"/>
            <w:vAlign w:val="center"/>
          </w:tcPr>
          <w:p w:rsidR="00177064" w:rsidRPr="00EB78D8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262,2</w:t>
            </w:r>
          </w:p>
        </w:tc>
        <w:tc>
          <w:tcPr>
            <w:tcW w:w="1014" w:type="dxa"/>
            <w:vAlign w:val="center"/>
          </w:tcPr>
          <w:p w:rsidR="00177064" w:rsidRPr="00177966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878" w:type="dxa"/>
            <w:gridSpan w:val="2"/>
            <w:vAlign w:val="center"/>
          </w:tcPr>
          <w:p w:rsidR="00177064" w:rsidRPr="00EB78D8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184,2</w:t>
            </w:r>
          </w:p>
        </w:tc>
        <w:tc>
          <w:tcPr>
            <w:tcW w:w="937" w:type="dxa"/>
            <w:vAlign w:val="center"/>
          </w:tcPr>
          <w:p w:rsidR="00177064" w:rsidRPr="00405596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 w:rsidRPr="00405596"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78</w:t>
            </w:r>
          </w:p>
        </w:tc>
        <w:tc>
          <w:tcPr>
            <w:tcW w:w="1066" w:type="dxa"/>
            <w:vAlign w:val="center"/>
          </w:tcPr>
          <w:p w:rsidR="00177064" w:rsidRPr="008C73E1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  <w:t>-</w:t>
            </w:r>
          </w:p>
        </w:tc>
        <w:tc>
          <w:tcPr>
            <w:tcW w:w="1344" w:type="dxa"/>
            <w:vAlign w:val="center"/>
          </w:tcPr>
          <w:p w:rsidR="00177064" w:rsidRPr="008C73E1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  <w:t>-</w:t>
            </w:r>
          </w:p>
        </w:tc>
        <w:tc>
          <w:tcPr>
            <w:tcW w:w="1778" w:type="dxa"/>
            <w:vAlign w:val="center"/>
          </w:tcPr>
          <w:p w:rsidR="00177064" w:rsidRPr="008C73E1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Cs/>
                <w:sz w:val="16"/>
                <w:szCs w:val="16"/>
                <w:lang w:val="ru-RU"/>
              </w:rPr>
            </w:pPr>
          </w:p>
        </w:tc>
      </w:tr>
      <w:tr w:rsidR="00177064" w:rsidRPr="00AA6309" w:rsidTr="00723F72">
        <w:trPr>
          <w:gridAfter w:val="12"/>
          <w:wAfter w:w="12446" w:type="dxa"/>
          <w:cantSplit/>
          <w:trHeight w:val="127"/>
        </w:trPr>
        <w:tc>
          <w:tcPr>
            <w:tcW w:w="1724" w:type="dxa"/>
            <w:vMerge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177064" w:rsidRPr="00AA6309" w:rsidRDefault="00177064" w:rsidP="00177064">
            <w:pPr>
              <w:pStyle w:val="31"/>
              <w:spacing w:after="0" w:line="216" w:lineRule="auto"/>
              <w:ind w:left="0"/>
              <w:rPr>
                <w:rFonts w:ascii="Times New Roman" w:hAnsi="Times New Roman"/>
                <w:b w:val="0"/>
              </w:rPr>
            </w:pPr>
          </w:p>
        </w:tc>
        <w:tc>
          <w:tcPr>
            <w:tcW w:w="1131" w:type="dxa"/>
            <w:vMerge/>
          </w:tcPr>
          <w:p w:rsidR="00177064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Інші джерела</w:t>
            </w:r>
          </w:p>
        </w:tc>
        <w:tc>
          <w:tcPr>
            <w:tcW w:w="1066" w:type="dxa"/>
            <w:vAlign w:val="center"/>
          </w:tcPr>
          <w:p w:rsidR="00177064" w:rsidRPr="008C73E1" w:rsidRDefault="00177064" w:rsidP="00177064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  <w:lang w:val="ru-RU"/>
              </w:rPr>
              <w:t>-</w:t>
            </w:r>
          </w:p>
        </w:tc>
        <w:tc>
          <w:tcPr>
            <w:tcW w:w="1014" w:type="dxa"/>
            <w:vAlign w:val="center"/>
          </w:tcPr>
          <w:p w:rsidR="00177064" w:rsidRPr="008C73E1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:rsidR="00177064" w:rsidRPr="008C73E1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-</w:t>
            </w:r>
          </w:p>
        </w:tc>
        <w:tc>
          <w:tcPr>
            <w:tcW w:w="937" w:type="dxa"/>
            <w:vAlign w:val="center"/>
          </w:tcPr>
          <w:p w:rsidR="00177064" w:rsidRPr="008C73E1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-</w:t>
            </w:r>
          </w:p>
        </w:tc>
        <w:tc>
          <w:tcPr>
            <w:tcW w:w="1066" w:type="dxa"/>
            <w:vAlign w:val="center"/>
          </w:tcPr>
          <w:p w:rsidR="00177064" w:rsidRPr="008C73E1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-</w:t>
            </w:r>
          </w:p>
        </w:tc>
        <w:tc>
          <w:tcPr>
            <w:tcW w:w="1344" w:type="dxa"/>
            <w:vAlign w:val="center"/>
          </w:tcPr>
          <w:p w:rsidR="00177064" w:rsidRPr="008C73E1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-</w:t>
            </w:r>
          </w:p>
        </w:tc>
        <w:tc>
          <w:tcPr>
            <w:tcW w:w="1778" w:type="dxa"/>
            <w:vAlign w:val="center"/>
          </w:tcPr>
          <w:p w:rsidR="00177064" w:rsidRPr="008C73E1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</w:p>
        </w:tc>
      </w:tr>
      <w:tr w:rsidR="00177064" w:rsidRPr="00AA6309" w:rsidTr="00723F72">
        <w:trPr>
          <w:gridAfter w:val="12"/>
          <w:wAfter w:w="12446" w:type="dxa"/>
          <w:cantSplit/>
          <w:trHeight w:val="201"/>
        </w:trPr>
        <w:tc>
          <w:tcPr>
            <w:tcW w:w="1724" w:type="dxa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3" w:type="dxa"/>
          </w:tcPr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2.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7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.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Прове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дення семінарів, </w:t>
            </w:r>
          </w:p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інших форм навчання з редакторами, </w:t>
            </w:r>
            <w:proofErr w:type="spellStart"/>
            <w:r>
              <w:rPr>
                <w:rFonts w:ascii="Times New Roman" w:hAnsi="Times New Roman"/>
                <w:b w:val="0"/>
                <w:sz w:val="16"/>
                <w:szCs w:val="16"/>
              </w:rPr>
              <w:t>журналістами,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головними</w:t>
            </w:r>
            <w:proofErr w:type="spellEnd"/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бухгалтерами Забезпечення участі журн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алістів КП «Павлоградська телерадіокомпанія»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на курсах підвищення кваліфікації в Українському інституті підвищення кваліфікації працівників телебачення</w:t>
            </w:r>
          </w:p>
        </w:tc>
        <w:tc>
          <w:tcPr>
            <w:tcW w:w="1478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1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32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778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</w:tr>
      <w:tr w:rsidR="00177064" w:rsidRPr="00AA6309" w:rsidTr="00723F72">
        <w:trPr>
          <w:gridAfter w:val="12"/>
          <w:wAfter w:w="12446" w:type="dxa"/>
          <w:cantSplit/>
          <w:trHeight w:val="2273"/>
        </w:trPr>
        <w:tc>
          <w:tcPr>
            <w:tcW w:w="1724" w:type="dxa"/>
            <w:vMerge w:val="restart"/>
          </w:tcPr>
          <w:p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lastRenderedPageBreak/>
              <w:t>3.</w:t>
            </w: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Репрезен</w:t>
            </w: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тування</w:t>
            </w:r>
            <w:proofErr w:type="spellEnd"/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 xml:space="preserve"> кращих досягнень у журналістиці та видавничій</w:t>
            </w: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 xml:space="preserve"> </w:t>
            </w: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справі</w:t>
            </w:r>
          </w:p>
        </w:tc>
        <w:tc>
          <w:tcPr>
            <w:tcW w:w="2173" w:type="dxa"/>
            <w:vMerge w:val="restart"/>
          </w:tcPr>
          <w:p w:rsidR="00177064" w:rsidRPr="00AA6309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177064" w:rsidRPr="00AA6309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3.1. Здійснення заходів щодо проведення  фестивалів преси, виставок, конкурсів, заохочення кращих ЗМІ</w:t>
            </w:r>
          </w:p>
          <w:p w:rsidR="00177064" w:rsidRPr="00AA6309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та журналістів, участі  делегацій у загально-державних  і міжнародних фестивальних та виставкових заходах </w:t>
            </w:r>
          </w:p>
          <w:p w:rsidR="00177064" w:rsidRPr="00AA6309" w:rsidRDefault="00177064" w:rsidP="00177064">
            <w:pPr>
              <w:jc w:val="both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177064" w:rsidRPr="00AA6309" w:rsidRDefault="00177064" w:rsidP="00177064">
            <w:pPr>
              <w:jc w:val="both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 w:val="restart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1" w:type="dxa"/>
            <w:vMerge w:val="restart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32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177064" w:rsidRPr="00E3471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E34719">
              <w:rPr>
                <w:rFonts w:ascii="Times New Roman" w:hAnsi="Times New Roman"/>
                <w:b w:val="0"/>
                <w:bCs/>
                <w:sz w:val="16"/>
                <w:szCs w:val="16"/>
              </w:rPr>
              <w:t>Забезпечення участі у виставках та інших заходах, заохочення кращих журналістів</w:t>
            </w:r>
          </w:p>
        </w:tc>
      </w:tr>
      <w:tr w:rsidR="00177064" w:rsidRPr="00AA6309" w:rsidTr="00723F72">
        <w:trPr>
          <w:gridAfter w:val="12"/>
          <w:wAfter w:w="12446" w:type="dxa"/>
          <w:cantSplit/>
          <w:trHeight w:val="201"/>
        </w:trPr>
        <w:tc>
          <w:tcPr>
            <w:tcW w:w="1724" w:type="dxa"/>
            <w:vMerge/>
          </w:tcPr>
          <w:p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Державний бюджет</w:t>
            </w:r>
          </w:p>
        </w:tc>
        <w:tc>
          <w:tcPr>
            <w:tcW w:w="106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</w:tr>
      <w:tr w:rsidR="00177064" w:rsidRPr="00AA6309" w:rsidTr="00723F72">
        <w:trPr>
          <w:gridAfter w:val="12"/>
          <w:wAfter w:w="12446" w:type="dxa"/>
          <w:cantSplit/>
          <w:trHeight w:val="201"/>
        </w:trPr>
        <w:tc>
          <w:tcPr>
            <w:tcW w:w="1724" w:type="dxa"/>
            <w:vMerge/>
          </w:tcPr>
          <w:p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Обласний бюджет</w:t>
            </w:r>
          </w:p>
        </w:tc>
        <w:tc>
          <w:tcPr>
            <w:tcW w:w="106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</w:tr>
      <w:tr w:rsidR="00177064" w:rsidRPr="00AA6309" w:rsidTr="00723F72">
        <w:trPr>
          <w:gridAfter w:val="12"/>
          <w:wAfter w:w="12446" w:type="dxa"/>
          <w:cantSplit/>
          <w:trHeight w:val="201"/>
        </w:trPr>
        <w:tc>
          <w:tcPr>
            <w:tcW w:w="1724" w:type="dxa"/>
            <w:vMerge/>
          </w:tcPr>
          <w:p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:rsidR="00177064" w:rsidRDefault="00177064" w:rsidP="00177064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Міський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</w:t>
            </w:r>
          </w:p>
          <w:p w:rsidR="00177064" w:rsidRPr="00AA6309" w:rsidRDefault="00177064" w:rsidP="00177064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  <w:p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</w:tc>
        <w:tc>
          <w:tcPr>
            <w:tcW w:w="106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</w:tr>
      <w:tr w:rsidR="00177064" w:rsidRPr="00AA6309" w:rsidTr="00723F72">
        <w:trPr>
          <w:gridAfter w:val="12"/>
          <w:wAfter w:w="12446" w:type="dxa"/>
          <w:cantSplit/>
          <w:trHeight w:val="201"/>
        </w:trPr>
        <w:tc>
          <w:tcPr>
            <w:tcW w:w="1724" w:type="dxa"/>
            <w:vMerge/>
          </w:tcPr>
          <w:p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</w:tcPr>
          <w:p w:rsidR="00177064" w:rsidRPr="00AA6309" w:rsidRDefault="00177064" w:rsidP="00177064">
            <w:pPr>
              <w:spacing w:line="216" w:lineRule="auto"/>
              <w:ind w:left="29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Інші джерела</w:t>
            </w:r>
          </w:p>
        </w:tc>
        <w:tc>
          <w:tcPr>
            <w:tcW w:w="1066" w:type="dxa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</w:tr>
      <w:tr w:rsidR="00177064" w:rsidRPr="00AA6309" w:rsidTr="00723F72">
        <w:trPr>
          <w:gridAfter w:val="12"/>
          <w:wAfter w:w="12446" w:type="dxa"/>
          <w:cantSplit/>
          <w:trHeight w:val="3300"/>
        </w:trPr>
        <w:tc>
          <w:tcPr>
            <w:tcW w:w="1724" w:type="dxa"/>
          </w:tcPr>
          <w:p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4. Організація зворотного зв’язку між громадськістю та владою через засоби масової інформації.</w:t>
            </w:r>
          </w:p>
          <w:p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2173" w:type="dxa"/>
          </w:tcPr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4.1. Продовження  ро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боти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постійно діючої робочої групи (із залученням представників громадських організацій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,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журналістів, постійної комісії  з питань законності, депутатської </w:t>
            </w:r>
            <w:proofErr w:type="spellStart"/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етики,зв’я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softHyphen/>
              <w:t>зкам</w:t>
            </w:r>
            <w:proofErr w:type="spellEnd"/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з політичними партіями,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громадськими організаціями та засобами масової інформації) з розгляду питань функціонування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КП «Павлоградська телерадіокомпанія»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 та підготовки відповідних пропозицій з цих питань  керівництву міської ради</w:t>
            </w:r>
          </w:p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1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32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177064" w:rsidRPr="00573E74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573E74">
              <w:rPr>
                <w:rFonts w:ascii="Times New Roman" w:hAnsi="Times New Roman"/>
                <w:b w:val="0"/>
                <w:bCs/>
                <w:sz w:val="16"/>
                <w:szCs w:val="16"/>
              </w:rPr>
              <w:t xml:space="preserve">Забезпечення відкритості влади, оперативного реагування на публікації у </w:t>
            </w:r>
            <w:r w:rsidRPr="00573E74">
              <w:rPr>
                <w:rFonts w:ascii="Times New Roman" w:hAnsi="Times New Roman"/>
                <w:b w:val="0"/>
                <w:sz w:val="16"/>
                <w:szCs w:val="16"/>
              </w:rPr>
              <w:t xml:space="preserve">КП «Павлоградська телерадіокомпанія» </w:t>
            </w:r>
          </w:p>
        </w:tc>
      </w:tr>
      <w:tr w:rsidR="00177064" w:rsidRPr="00AA6309" w:rsidTr="00723F72">
        <w:trPr>
          <w:gridAfter w:val="12"/>
          <w:wAfter w:w="12446" w:type="dxa"/>
          <w:cantSplit/>
          <w:trHeight w:val="2031"/>
        </w:trPr>
        <w:tc>
          <w:tcPr>
            <w:tcW w:w="1724" w:type="dxa"/>
            <w:vMerge w:val="restart"/>
          </w:tcPr>
          <w:p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2173" w:type="dxa"/>
            <w:vMerge w:val="restart"/>
          </w:tcPr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177064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4.2. Забезпечення  всебічного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моніторинг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у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та аналіз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у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висвітлення пріоритетних питань державної політики,  діяльності централь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softHyphen/>
              <w:t xml:space="preserve">них та місцевих органів виконавчої влади і місцевого 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самоврядування 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у засобах масової інформації з метою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lastRenderedPageBreak/>
              <w:t>оперативного реагування забезпечення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зворотного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зв’язку між</w:t>
            </w:r>
          </w:p>
          <w:p w:rsidR="00177064" w:rsidRPr="00AA6309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громадськістю та владою, відкритості влади та свободи слова.</w:t>
            </w:r>
          </w:p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 w:val="restart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>-</w:t>
            </w:r>
          </w:p>
        </w:tc>
        <w:tc>
          <w:tcPr>
            <w:tcW w:w="1131" w:type="dxa"/>
            <w:vMerge w:val="restart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32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778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</w:tr>
      <w:tr w:rsidR="00177064" w:rsidRPr="00AA6309" w:rsidTr="00723F72">
        <w:trPr>
          <w:gridAfter w:val="12"/>
          <w:wAfter w:w="12446" w:type="dxa"/>
          <w:cantSplit/>
          <w:trHeight w:val="201"/>
        </w:trPr>
        <w:tc>
          <w:tcPr>
            <w:tcW w:w="1724" w:type="dxa"/>
            <w:vMerge/>
          </w:tcPr>
          <w:p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177064" w:rsidRPr="00AA6309" w:rsidRDefault="00177064" w:rsidP="00177064">
            <w:pPr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Загальний обсяг,</w:t>
            </w:r>
          </w:p>
          <w:p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у </w:t>
            </w:r>
            <w:proofErr w:type="spellStart"/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т.ч</w:t>
            </w:r>
            <w:proofErr w:type="spellEnd"/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.</w:t>
            </w:r>
          </w:p>
        </w:tc>
        <w:tc>
          <w:tcPr>
            <w:tcW w:w="106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</w:tr>
      <w:tr w:rsidR="00177064" w:rsidRPr="00AA6309" w:rsidTr="00723F72">
        <w:trPr>
          <w:gridAfter w:val="12"/>
          <w:wAfter w:w="12446" w:type="dxa"/>
          <w:cantSplit/>
          <w:trHeight w:val="201"/>
        </w:trPr>
        <w:tc>
          <w:tcPr>
            <w:tcW w:w="1724" w:type="dxa"/>
            <w:vMerge/>
          </w:tcPr>
          <w:p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Держав-ний бюджет</w:t>
            </w:r>
          </w:p>
        </w:tc>
        <w:tc>
          <w:tcPr>
            <w:tcW w:w="106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</w:tr>
      <w:tr w:rsidR="00177064" w:rsidRPr="00AA6309" w:rsidTr="00723F72">
        <w:trPr>
          <w:gridAfter w:val="12"/>
          <w:wAfter w:w="12446" w:type="dxa"/>
          <w:cantSplit/>
          <w:trHeight w:val="201"/>
        </w:trPr>
        <w:tc>
          <w:tcPr>
            <w:tcW w:w="1724" w:type="dxa"/>
            <w:vMerge/>
          </w:tcPr>
          <w:p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Обласний бюджет</w:t>
            </w:r>
          </w:p>
        </w:tc>
        <w:tc>
          <w:tcPr>
            <w:tcW w:w="106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</w:tr>
      <w:tr w:rsidR="00177064" w:rsidRPr="00AA6309" w:rsidTr="00723F72">
        <w:trPr>
          <w:gridAfter w:val="12"/>
          <w:wAfter w:w="12446" w:type="dxa"/>
          <w:cantSplit/>
          <w:trHeight w:val="201"/>
        </w:trPr>
        <w:tc>
          <w:tcPr>
            <w:tcW w:w="1724" w:type="dxa"/>
            <w:vMerge/>
          </w:tcPr>
          <w:p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177064" w:rsidRDefault="00177064" w:rsidP="00177064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Міський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</w:t>
            </w:r>
          </w:p>
          <w:p w:rsidR="00177064" w:rsidRPr="00AA6309" w:rsidRDefault="00177064" w:rsidP="00177064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  <w:p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06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</w:tr>
      <w:tr w:rsidR="00177064" w:rsidRPr="00AA6309" w:rsidTr="00723F72">
        <w:trPr>
          <w:gridAfter w:val="12"/>
          <w:wAfter w:w="12446" w:type="dxa"/>
          <w:cantSplit/>
          <w:trHeight w:val="617"/>
        </w:trPr>
        <w:tc>
          <w:tcPr>
            <w:tcW w:w="1724" w:type="dxa"/>
            <w:vMerge/>
          </w:tcPr>
          <w:p w:rsidR="00177064" w:rsidRPr="00AA6309" w:rsidRDefault="00177064" w:rsidP="00177064">
            <w:pPr>
              <w:spacing w:line="168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177064" w:rsidRPr="00AA6309" w:rsidRDefault="00177064" w:rsidP="00177064">
            <w:pPr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Інші джерела</w:t>
            </w:r>
          </w:p>
        </w:tc>
        <w:tc>
          <w:tcPr>
            <w:tcW w:w="106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</w:tr>
      <w:tr w:rsidR="00177064" w:rsidRPr="00AA6309" w:rsidTr="00573E74">
        <w:trPr>
          <w:gridAfter w:val="12"/>
          <w:wAfter w:w="12446" w:type="dxa"/>
          <w:cantSplit/>
        </w:trPr>
        <w:tc>
          <w:tcPr>
            <w:tcW w:w="1724" w:type="dxa"/>
            <w:vMerge/>
          </w:tcPr>
          <w:p w:rsidR="00177064" w:rsidRPr="00AA6309" w:rsidRDefault="00177064" w:rsidP="00177064">
            <w:pPr>
              <w:spacing w:line="168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9415" w:type="dxa"/>
            <w:gridSpan w:val="9"/>
            <w:vAlign w:val="center"/>
          </w:tcPr>
          <w:p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</w:tr>
      <w:tr w:rsidR="00177064" w:rsidRPr="00AA6309" w:rsidTr="00723F72">
        <w:trPr>
          <w:gridAfter w:val="4"/>
          <w:wAfter w:w="5726" w:type="dxa"/>
          <w:cantSplit/>
          <w:trHeight w:val="655"/>
        </w:trPr>
        <w:tc>
          <w:tcPr>
            <w:tcW w:w="6506" w:type="dxa"/>
            <w:gridSpan w:val="4"/>
            <w:vMerge w:val="restart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Всього за  програмою:</w:t>
            </w:r>
          </w:p>
        </w:tc>
        <w:tc>
          <w:tcPr>
            <w:tcW w:w="1332" w:type="dxa"/>
            <w:vAlign w:val="center"/>
          </w:tcPr>
          <w:p w:rsidR="00177064" w:rsidRPr="00AA6309" w:rsidRDefault="00177064" w:rsidP="00177064">
            <w:pPr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Загальний обсяг,</w:t>
            </w:r>
          </w:p>
          <w:p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у </w:t>
            </w:r>
            <w:proofErr w:type="spellStart"/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т.ч</w:t>
            </w:r>
            <w:proofErr w:type="spellEnd"/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.</w:t>
            </w:r>
          </w:p>
        </w:tc>
        <w:tc>
          <w:tcPr>
            <w:tcW w:w="1066" w:type="dxa"/>
            <w:vAlign w:val="center"/>
          </w:tcPr>
          <w:p w:rsidR="00177064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 xml:space="preserve">    </w:t>
            </w:r>
          </w:p>
          <w:p w:rsidR="00177064" w:rsidRPr="000771C1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 xml:space="preserve">   </w:t>
            </w:r>
            <w:r w:rsidR="00431796"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11831,6</w:t>
            </w:r>
          </w:p>
        </w:tc>
        <w:tc>
          <w:tcPr>
            <w:tcW w:w="1066" w:type="dxa"/>
            <w:gridSpan w:val="2"/>
            <w:vAlign w:val="center"/>
          </w:tcPr>
          <w:p w:rsidR="00177064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</w:p>
          <w:p w:rsidR="00177064" w:rsidRPr="000771C1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1821,4</w:t>
            </w:r>
          </w:p>
        </w:tc>
        <w:tc>
          <w:tcPr>
            <w:tcW w:w="826" w:type="dxa"/>
            <w:vAlign w:val="center"/>
          </w:tcPr>
          <w:p w:rsidR="00177064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177064" w:rsidRPr="000771C1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2588,7</w:t>
            </w:r>
          </w:p>
        </w:tc>
        <w:tc>
          <w:tcPr>
            <w:tcW w:w="937" w:type="dxa"/>
          </w:tcPr>
          <w:p w:rsidR="00177064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177064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177064" w:rsidRDefault="008B499E" w:rsidP="00177064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Б.</w:t>
            </w:r>
            <w:r w:rsidR="00431796">
              <w:rPr>
                <w:rFonts w:ascii="Times New Roman" w:hAnsi="Times New Roman"/>
                <w:b w:val="0"/>
                <w:sz w:val="16"/>
                <w:szCs w:val="16"/>
              </w:rPr>
              <w:t>3376,5</w:t>
            </w:r>
          </w:p>
          <w:p w:rsidR="008B499E" w:rsidRPr="000771C1" w:rsidRDefault="008B499E" w:rsidP="00177064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С.3326,5</w:t>
            </w:r>
          </w:p>
        </w:tc>
        <w:tc>
          <w:tcPr>
            <w:tcW w:w="1066" w:type="dxa"/>
          </w:tcPr>
          <w:p w:rsidR="00177064" w:rsidRPr="000771C1" w:rsidRDefault="00431796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1973,2</w:t>
            </w:r>
          </w:p>
        </w:tc>
        <w:tc>
          <w:tcPr>
            <w:tcW w:w="1344" w:type="dxa"/>
            <w:vAlign w:val="center"/>
          </w:tcPr>
          <w:p w:rsidR="00177064" w:rsidRPr="000771C1" w:rsidRDefault="00431796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2071,8</w:t>
            </w:r>
          </w:p>
        </w:tc>
        <w:tc>
          <w:tcPr>
            <w:tcW w:w="1778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gridSpan w:val="2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gridSpan w:val="2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gridSpan w:val="2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</w:tr>
      <w:tr w:rsidR="00177064" w:rsidRPr="00AA6309" w:rsidTr="00723F72">
        <w:trPr>
          <w:gridAfter w:val="12"/>
          <w:wAfter w:w="12446" w:type="dxa"/>
          <w:cantSplit/>
          <w:trHeight w:val="551"/>
        </w:trPr>
        <w:tc>
          <w:tcPr>
            <w:tcW w:w="6506" w:type="dxa"/>
            <w:gridSpan w:val="4"/>
            <w:vMerge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Державний бюджет</w:t>
            </w:r>
          </w:p>
        </w:tc>
        <w:tc>
          <w:tcPr>
            <w:tcW w:w="106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66" w:type="dxa"/>
            <w:gridSpan w:val="2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2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</w:tr>
      <w:tr w:rsidR="00177064" w:rsidRPr="00AA6309" w:rsidTr="00723F72">
        <w:trPr>
          <w:gridAfter w:val="12"/>
          <w:wAfter w:w="12446" w:type="dxa"/>
          <w:cantSplit/>
          <w:trHeight w:val="417"/>
        </w:trPr>
        <w:tc>
          <w:tcPr>
            <w:tcW w:w="6506" w:type="dxa"/>
            <w:gridSpan w:val="4"/>
            <w:vMerge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Обласний бюджет</w:t>
            </w:r>
          </w:p>
        </w:tc>
        <w:tc>
          <w:tcPr>
            <w:tcW w:w="106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66" w:type="dxa"/>
            <w:gridSpan w:val="2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2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</w:tr>
      <w:tr w:rsidR="00177064" w:rsidRPr="00AA6309" w:rsidTr="00723F72">
        <w:trPr>
          <w:gridAfter w:val="4"/>
          <w:wAfter w:w="5726" w:type="dxa"/>
          <w:cantSplit/>
          <w:trHeight w:val="566"/>
        </w:trPr>
        <w:tc>
          <w:tcPr>
            <w:tcW w:w="6506" w:type="dxa"/>
            <w:gridSpan w:val="4"/>
            <w:vMerge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177064" w:rsidRDefault="00177064" w:rsidP="00177064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Міський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</w:t>
            </w:r>
          </w:p>
          <w:p w:rsidR="00177064" w:rsidRPr="00AA6309" w:rsidRDefault="00177064" w:rsidP="00177064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  <w:p w:rsidR="00177064" w:rsidRPr="00AA6309" w:rsidRDefault="00177064" w:rsidP="00177064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:rsidR="00177064" w:rsidRPr="00AA6309" w:rsidRDefault="00177064" w:rsidP="00177064">
            <w:pPr>
              <w:spacing w:line="216" w:lineRule="auto"/>
              <w:ind w:left="29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066" w:type="dxa"/>
            <w:vAlign w:val="center"/>
          </w:tcPr>
          <w:p w:rsidR="00177064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 xml:space="preserve">    </w:t>
            </w:r>
            <w:r w:rsidR="00431796"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11831,6</w:t>
            </w:r>
          </w:p>
          <w:p w:rsidR="00177064" w:rsidRPr="000771C1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</w:p>
        </w:tc>
        <w:tc>
          <w:tcPr>
            <w:tcW w:w="1066" w:type="dxa"/>
            <w:gridSpan w:val="2"/>
            <w:vAlign w:val="center"/>
          </w:tcPr>
          <w:p w:rsidR="00177064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</w:p>
          <w:p w:rsidR="00177064" w:rsidRPr="000771C1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1821,4</w:t>
            </w:r>
          </w:p>
        </w:tc>
        <w:tc>
          <w:tcPr>
            <w:tcW w:w="826" w:type="dxa"/>
            <w:vAlign w:val="center"/>
          </w:tcPr>
          <w:p w:rsidR="00177064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177064" w:rsidRPr="000771C1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2588,7</w:t>
            </w:r>
          </w:p>
        </w:tc>
        <w:tc>
          <w:tcPr>
            <w:tcW w:w="937" w:type="dxa"/>
          </w:tcPr>
          <w:p w:rsidR="008B499E" w:rsidRPr="008B499E" w:rsidRDefault="008B499E" w:rsidP="008B499E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8B499E" w:rsidRPr="008B499E" w:rsidRDefault="008B499E" w:rsidP="008B499E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8B499E" w:rsidRPr="008B499E" w:rsidRDefault="008B499E" w:rsidP="008B499E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B499E">
              <w:rPr>
                <w:rFonts w:ascii="Times New Roman" w:hAnsi="Times New Roman"/>
                <w:b w:val="0"/>
                <w:sz w:val="16"/>
                <w:szCs w:val="16"/>
              </w:rPr>
              <w:t>Б.3376,5</w:t>
            </w:r>
          </w:p>
          <w:p w:rsidR="00177064" w:rsidRPr="000771C1" w:rsidRDefault="008B499E" w:rsidP="008B499E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B499E">
              <w:rPr>
                <w:rFonts w:ascii="Times New Roman" w:hAnsi="Times New Roman"/>
                <w:b w:val="0"/>
                <w:sz w:val="16"/>
                <w:szCs w:val="16"/>
              </w:rPr>
              <w:t>С.3326,5</w:t>
            </w:r>
          </w:p>
        </w:tc>
        <w:tc>
          <w:tcPr>
            <w:tcW w:w="1066" w:type="dxa"/>
          </w:tcPr>
          <w:p w:rsidR="00177064" w:rsidRPr="000771C1" w:rsidRDefault="00431796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1973,2</w:t>
            </w:r>
          </w:p>
        </w:tc>
        <w:tc>
          <w:tcPr>
            <w:tcW w:w="1344" w:type="dxa"/>
            <w:vAlign w:val="center"/>
          </w:tcPr>
          <w:p w:rsidR="00177064" w:rsidRPr="000771C1" w:rsidRDefault="00431796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2071,8</w:t>
            </w:r>
          </w:p>
        </w:tc>
        <w:tc>
          <w:tcPr>
            <w:tcW w:w="1778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gridSpan w:val="2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gridSpan w:val="2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gridSpan w:val="2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</w:tr>
      <w:tr w:rsidR="00177064" w:rsidRPr="00AA6309" w:rsidTr="00723F72">
        <w:trPr>
          <w:gridAfter w:val="12"/>
          <w:wAfter w:w="12446" w:type="dxa"/>
          <w:cantSplit/>
          <w:trHeight w:val="392"/>
        </w:trPr>
        <w:tc>
          <w:tcPr>
            <w:tcW w:w="6506" w:type="dxa"/>
            <w:gridSpan w:val="4"/>
            <w:vMerge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177064" w:rsidRPr="00AA6309" w:rsidRDefault="00177064" w:rsidP="00177064">
            <w:pPr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Інші джерела</w:t>
            </w:r>
          </w:p>
        </w:tc>
        <w:tc>
          <w:tcPr>
            <w:tcW w:w="106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66" w:type="dxa"/>
            <w:gridSpan w:val="2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2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</w:tr>
    </w:tbl>
    <w:p w:rsidR="006B4F39" w:rsidRDefault="006B4F39" w:rsidP="0045132E">
      <w:pPr>
        <w:spacing w:line="216" w:lineRule="auto"/>
        <w:ind w:firstLine="708"/>
        <w:jc w:val="both"/>
        <w:rPr>
          <w:rFonts w:ascii="Times New Roman" w:hAnsi="Times New Roman"/>
          <w:b w:val="0"/>
          <w:bCs/>
          <w:sz w:val="16"/>
          <w:szCs w:val="16"/>
        </w:rPr>
      </w:pPr>
    </w:p>
    <w:p w:rsidR="006B4F39" w:rsidRDefault="006B4F39" w:rsidP="0045132E">
      <w:pPr>
        <w:spacing w:line="216" w:lineRule="auto"/>
        <w:ind w:firstLine="708"/>
        <w:jc w:val="both"/>
        <w:rPr>
          <w:rFonts w:ascii="Times New Roman" w:hAnsi="Times New Roman"/>
          <w:b w:val="0"/>
          <w:bCs/>
          <w:sz w:val="16"/>
          <w:szCs w:val="16"/>
        </w:rPr>
      </w:pPr>
    </w:p>
    <w:p w:rsidR="006B4F39" w:rsidRDefault="006B4F39" w:rsidP="0045132E">
      <w:pPr>
        <w:spacing w:line="216" w:lineRule="auto"/>
        <w:ind w:firstLine="708"/>
        <w:jc w:val="both"/>
        <w:rPr>
          <w:rFonts w:ascii="Times New Roman" w:hAnsi="Times New Roman"/>
          <w:b w:val="0"/>
          <w:bCs/>
          <w:sz w:val="16"/>
          <w:szCs w:val="16"/>
        </w:rPr>
      </w:pPr>
    </w:p>
    <w:p w:rsidR="006B4F39" w:rsidRDefault="006B4F39" w:rsidP="0045132E">
      <w:pPr>
        <w:spacing w:line="216" w:lineRule="auto"/>
        <w:ind w:firstLine="708"/>
        <w:jc w:val="both"/>
        <w:rPr>
          <w:rFonts w:ascii="Times New Roman" w:hAnsi="Times New Roman"/>
          <w:b w:val="0"/>
          <w:bCs/>
          <w:sz w:val="16"/>
          <w:szCs w:val="16"/>
        </w:rPr>
      </w:pPr>
    </w:p>
    <w:p w:rsidR="006B4F39" w:rsidRDefault="006B4F39" w:rsidP="0045132E">
      <w:pPr>
        <w:spacing w:line="216" w:lineRule="auto"/>
        <w:ind w:firstLine="708"/>
        <w:jc w:val="both"/>
        <w:rPr>
          <w:rFonts w:ascii="Times New Roman" w:hAnsi="Times New Roman"/>
          <w:b w:val="0"/>
          <w:bCs/>
          <w:sz w:val="16"/>
          <w:szCs w:val="16"/>
        </w:rPr>
      </w:pPr>
    </w:p>
    <w:p w:rsidR="006B4F39" w:rsidRDefault="006B4F39" w:rsidP="0045132E">
      <w:pPr>
        <w:spacing w:line="216" w:lineRule="auto"/>
        <w:ind w:firstLine="708"/>
        <w:jc w:val="both"/>
        <w:rPr>
          <w:rFonts w:ascii="Times New Roman" w:hAnsi="Times New Roman"/>
          <w:b w:val="0"/>
          <w:bCs/>
          <w:sz w:val="16"/>
          <w:szCs w:val="16"/>
        </w:rPr>
      </w:pPr>
    </w:p>
    <w:p w:rsidR="006B4F39" w:rsidRDefault="006B4F39" w:rsidP="0045132E">
      <w:pPr>
        <w:spacing w:line="216" w:lineRule="auto"/>
        <w:ind w:firstLine="708"/>
        <w:jc w:val="both"/>
        <w:rPr>
          <w:rFonts w:ascii="Times New Roman" w:hAnsi="Times New Roman"/>
          <w:b w:val="0"/>
          <w:bCs/>
          <w:sz w:val="16"/>
          <w:szCs w:val="16"/>
        </w:rPr>
      </w:pPr>
    </w:p>
    <w:p w:rsidR="006B4F39" w:rsidRPr="008F758E" w:rsidRDefault="00E94D2D" w:rsidP="0045132E">
      <w:pPr>
        <w:pStyle w:val="ab"/>
        <w:rPr>
          <w:sz w:val="20"/>
          <w:szCs w:val="20"/>
        </w:rPr>
      </w:pPr>
      <w:r>
        <w:rPr>
          <w:sz w:val="20"/>
          <w:szCs w:val="20"/>
        </w:rPr>
        <w:t xml:space="preserve">      Секретар міської ради                                                                  </w:t>
      </w:r>
      <w:proofErr w:type="spellStart"/>
      <w:r>
        <w:rPr>
          <w:sz w:val="20"/>
          <w:szCs w:val="20"/>
        </w:rPr>
        <w:t>Є.В.Аматов</w:t>
      </w:r>
      <w:proofErr w:type="spellEnd"/>
    </w:p>
    <w:p w:rsidR="006B4F39" w:rsidRPr="005A1BEB" w:rsidRDefault="006B4F39" w:rsidP="0045132E">
      <w:pPr>
        <w:spacing w:line="216" w:lineRule="auto"/>
        <w:ind w:firstLine="708"/>
        <w:jc w:val="both"/>
      </w:pPr>
    </w:p>
    <w:p w:rsidR="006B4F39" w:rsidRDefault="006B4F39"/>
    <w:sectPr w:rsidR="006B4F39" w:rsidSect="001011F9">
      <w:headerReference w:type="even" r:id="rId8"/>
      <w:pgSz w:w="16840" w:h="11907" w:orient="landscape" w:code="9"/>
      <w:pgMar w:top="1361" w:right="851" w:bottom="567" w:left="244" w:header="720" w:footer="720" w:gutter="0"/>
      <w:cols w:space="708"/>
      <w:titlePg/>
      <w:docGrid w:linePitch="35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F7EE4" w:rsidRDefault="006F7EE4" w:rsidP="000459CA">
      <w:r>
        <w:separator/>
      </w:r>
    </w:p>
  </w:endnote>
  <w:endnote w:type="continuationSeparator" w:id="0">
    <w:p w:rsidR="006F7EE4" w:rsidRDefault="006F7EE4" w:rsidP="000459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chool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F7EE4" w:rsidRDefault="006F7EE4" w:rsidP="000459CA">
      <w:r>
        <w:separator/>
      </w:r>
    </w:p>
  </w:footnote>
  <w:footnote w:type="continuationSeparator" w:id="0">
    <w:p w:rsidR="006F7EE4" w:rsidRDefault="006F7EE4" w:rsidP="000459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02253" w:rsidRDefault="00802253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802253" w:rsidRDefault="00802253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6C73C9F"/>
    <w:multiLevelType w:val="multilevel"/>
    <w:tmpl w:val="CDB8B130"/>
    <w:lvl w:ilvl="0">
      <w:start w:val="1"/>
      <w:numFmt w:val="decimal"/>
      <w:lvlText w:val="%1"/>
      <w:lvlJc w:val="left"/>
      <w:pPr>
        <w:ind w:left="420" w:hanging="420"/>
      </w:pPr>
      <w:rPr>
        <w:rFonts w:cs="Times New Roman" w:hint="default"/>
      </w:rPr>
    </w:lvl>
    <w:lvl w:ilvl="1">
      <w:start w:val="12"/>
      <w:numFmt w:val="decimal"/>
      <w:lvlText w:val="%1.%2"/>
      <w:lvlJc w:val="left"/>
      <w:pPr>
        <w:ind w:left="42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1" w15:restartNumberingAfterBreak="0">
    <w:nsid w:val="722A7977"/>
    <w:multiLevelType w:val="multilevel"/>
    <w:tmpl w:val="3AFC4E8E"/>
    <w:lvl w:ilvl="0">
      <w:start w:val="1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1"/>
      <w:numFmt w:val="decimal"/>
      <w:lvlText w:val="%1.%2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5132E"/>
    <w:rsid w:val="0000557F"/>
    <w:rsid w:val="00024404"/>
    <w:rsid w:val="000245A5"/>
    <w:rsid w:val="000312FC"/>
    <w:rsid w:val="0003795D"/>
    <w:rsid w:val="00043C1E"/>
    <w:rsid w:val="000459CA"/>
    <w:rsid w:val="00072316"/>
    <w:rsid w:val="00075DE9"/>
    <w:rsid w:val="000771C1"/>
    <w:rsid w:val="000A7962"/>
    <w:rsid w:val="000B68D2"/>
    <w:rsid w:val="000E192C"/>
    <w:rsid w:val="000E3B6B"/>
    <w:rsid w:val="001011F9"/>
    <w:rsid w:val="001350C9"/>
    <w:rsid w:val="00143FF0"/>
    <w:rsid w:val="00151C75"/>
    <w:rsid w:val="001559C1"/>
    <w:rsid w:val="001562E3"/>
    <w:rsid w:val="001625A7"/>
    <w:rsid w:val="00162D7A"/>
    <w:rsid w:val="00177064"/>
    <w:rsid w:val="00177966"/>
    <w:rsid w:val="00177982"/>
    <w:rsid w:val="0018743C"/>
    <w:rsid w:val="001B10A2"/>
    <w:rsid w:val="001B6EF6"/>
    <w:rsid w:val="001C18E5"/>
    <w:rsid w:val="001F4786"/>
    <w:rsid w:val="002341B8"/>
    <w:rsid w:val="002371CC"/>
    <w:rsid w:val="00243C58"/>
    <w:rsid w:val="00254CF4"/>
    <w:rsid w:val="00262895"/>
    <w:rsid w:val="002B1224"/>
    <w:rsid w:val="003276B4"/>
    <w:rsid w:val="00371CFC"/>
    <w:rsid w:val="003808F5"/>
    <w:rsid w:val="00381F60"/>
    <w:rsid w:val="003A5169"/>
    <w:rsid w:val="003D680C"/>
    <w:rsid w:val="003E2CCE"/>
    <w:rsid w:val="00405596"/>
    <w:rsid w:val="0041252E"/>
    <w:rsid w:val="00420A62"/>
    <w:rsid w:val="00431796"/>
    <w:rsid w:val="00444BA6"/>
    <w:rsid w:val="0045132E"/>
    <w:rsid w:val="00475BF7"/>
    <w:rsid w:val="00484582"/>
    <w:rsid w:val="004B4E90"/>
    <w:rsid w:val="004B697A"/>
    <w:rsid w:val="004B7370"/>
    <w:rsid w:val="004C7CC1"/>
    <w:rsid w:val="004E2A93"/>
    <w:rsid w:val="004F4145"/>
    <w:rsid w:val="004F6789"/>
    <w:rsid w:val="00560B0E"/>
    <w:rsid w:val="00565751"/>
    <w:rsid w:val="00573E74"/>
    <w:rsid w:val="005815E3"/>
    <w:rsid w:val="00596F8A"/>
    <w:rsid w:val="005A107D"/>
    <w:rsid w:val="005A1BEB"/>
    <w:rsid w:val="005F5B3E"/>
    <w:rsid w:val="006077FF"/>
    <w:rsid w:val="006420E8"/>
    <w:rsid w:val="006421A3"/>
    <w:rsid w:val="00647F9B"/>
    <w:rsid w:val="00675292"/>
    <w:rsid w:val="006A4AD3"/>
    <w:rsid w:val="006B4F39"/>
    <w:rsid w:val="006D2F4A"/>
    <w:rsid w:val="006E5C6C"/>
    <w:rsid w:val="006F7EE4"/>
    <w:rsid w:val="00702E0A"/>
    <w:rsid w:val="00723F72"/>
    <w:rsid w:val="00745A73"/>
    <w:rsid w:val="00752D8F"/>
    <w:rsid w:val="00792885"/>
    <w:rsid w:val="007A28AA"/>
    <w:rsid w:val="007A5A6C"/>
    <w:rsid w:val="007B082C"/>
    <w:rsid w:val="007E76D0"/>
    <w:rsid w:val="00802253"/>
    <w:rsid w:val="00803424"/>
    <w:rsid w:val="00832EF5"/>
    <w:rsid w:val="00840265"/>
    <w:rsid w:val="00861B5B"/>
    <w:rsid w:val="00893E33"/>
    <w:rsid w:val="008B499E"/>
    <w:rsid w:val="008C73E1"/>
    <w:rsid w:val="008E0094"/>
    <w:rsid w:val="008F758E"/>
    <w:rsid w:val="0090350D"/>
    <w:rsid w:val="00922151"/>
    <w:rsid w:val="0093526D"/>
    <w:rsid w:val="0097374D"/>
    <w:rsid w:val="00981F14"/>
    <w:rsid w:val="00983579"/>
    <w:rsid w:val="00992B0F"/>
    <w:rsid w:val="009B1F01"/>
    <w:rsid w:val="009C3715"/>
    <w:rsid w:val="009C378C"/>
    <w:rsid w:val="009C48F6"/>
    <w:rsid w:val="00A028BE"/>
    <w:rsid w:val="00A23828"/>
    <w:rsid w:val="00A24E1E"/>
    <w:rsid w:val="00A34A41"/>
    <w:rsid w:val="00A50FC4"/>
    <w:rsid w:val="00A634CC"/>
    <w:rsid w:val="00AA23E6"/>
    <w:rsid w:val="00AA6309"/>
    <w:rsid w:val="00AC0240"/>
    <w:rsid w:val="00AD3328"/>
    <w:rsid w:val="00AF5F4E"/>
    <w:rsid w:val="00B01CEB"/>
    <w:rsid w:val="00B16DDB"/>
    <w:rsid w:val="00B65204"/>
    <w:rsid w:val="00B66C6C"/>
    <w:rsid w:val="00BB4F9D"/>
    <w:rsid w:val="00BC0CEF"/>
    <w:rsid w:val="00BF16EB"/>
    <w:rsid w:val="00C01600"/>
    <w:rsid w:val="00C14C1D"/>
    <w:rsid w:val="00C221D7"/>
    <w:rsid w:val="00C3210A"/>
    <w:rsid w:val="00C91A76"/>
    <w:rsid w:val="00C97A9F"/>
    <w:rsid w:val="00CA2F39"/>
    <w:rsid w:val="00CC47D6"/>
    <w:rsid w:val="00CD23EA"/>
    <w:rsid w:val="00CE3517"/>
    <w:rsid w:val="00D263D8"/>
    <w:rsid w:val="00D32AC4"/>
    <w:rsid w:val="00D34970"/>
    <w:rsid w:val="00D35D8F"/>
    <w:rsid w:val="00D43306"/>
    <w:rsid w:val="00D57CAE"/>
    <w:rsid w:val="00D65AB6"/>
    <w:rsid w:val="00D76C5F"/>
    <w:rsid w:val="00D927BB"/>
    <w:rsid w:val="00DF4B69"/>
    <w:rsid w:val="00E27DEC"/>
    <w:rsid w:val="00E34719"/>
    <w:rsid w:val="00E55E1E"/>
    <w:rsid w:val="00E94BBD"/>
    <w:rsid w:val="00E94D2D"/>
    <w:rsid w:val="00E967D6"/>
    <w:rsid w:val="00EB78D8"/>
    <w:rsid w:val="00EE3466"/>
    <w:rsid w:val="00EE39E7"/>
    <w:rsid w:val="00EE3CCC"/>
    <w:rsid w:val="00F136E5"/>
    <w:rsid w:val="00F31C92"/>
    <w:rsid w:val="00F45F68"/>
    <w:rsid w:val="00F606C7"/>
    <w:rsid w:val="00F64F21"/>
    <w:rsid w:val="00FC792C"/>
    <w:rsid w:val="00FC7BB5"/>
    <w:rsid w:val="00FF3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4FECACE"/>
  <w15:docId w15:val="{6CE71B32-17F2-4FB3-AFA4-62828BF42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bidi="ar-SA"/>
      </w:rPr>
    </w:rPrDefault>
    <w:pPrDefault/>
  </w:docDefaults>
  <w:latentStyles w:defLockedState="0" w:defUIPriority="99" w:defSemiHidden="0" w:defUnhideWhenUsed="0" w:defQFormat="0" w:count="377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45132E"/>
    <w:rPr>
      <w:rFonts w:ascii="Bookman Old Style" w:eastAsia="Times New Roman" w:hAnsi="Bookman Old Style"/>
      <w:b/>
      <w:sz w:val="26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9"/>
    <w:qFormat/>
    <w:rsid w:val="0045132E"/>
    <w:pPr>
      <w:keepNext/>
      <w:jc w:val="center"/>
      <w:outlineLvl w:val="0"/>
    </w:pPr>
    <w:rPr>
      <w:rFonts w:ascii="Times New Roman" w:hAnsi="Times New Roman"/>
      <w:spacing w:val="20"/>
      <w:sz w:val="40"/>
      <w:szCs w:val="40"/>
    </w:rPr>
  </w:style>
  <w:style w:type="paragraph" w:styleId="2">
    <w:name w:val="heading 2"/>
    <w:basedOn w:val="a"/>
    <w:next w:val="a"/>
    <w:link w:val="20"/>
    <w:uiPriority w:val="99"/>
    <w:qFormat/>
    <w:rsid w:val="0045132E"/>
    <w:pPr>
      <w:keepNext/>
      <w:outlineLvl w:val="1"/>
    </w:pPr>
    <w:rPr>
      <w:rFonts w:ascii="Times New Roman" w:hAnsi="Times New Roman"/>
      <w:b w:val="0"/>
      <w:sz w:val="28"/>
    </w:rPr>
  </w:style>
  <w:style w:type="paragraph" w:styleId="3">
    <w:name w:val="heading 3"/>
    <w:basedOn w:val="a"/>
    <w:next w:val="a"/>
    <w:link w:val="30"/>
    <w:uiPriority w:val="99"/>
    <w:qFormat/>
    <w:rsid w:val="0045132E"/>
    <w:pPr>
      <w:keepNext/>
      <w:jc w:val="center"/>
      <w:outlineLvl w:val="2"/>
    </w:pPr>
    <w:rPr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45132E"/>
    <w:pPr>
      <w:keepNext/>
      <w:ind w:left="2124" w:firstLine="708"/>
      <w:outlineLvl w:val="3"/>
    </w:pPr>
    <w:rPr>
      <w:rFonts w:ascii="Times New Roman" w:hAnsi="Times New Roman"/>
      <w:b w:val="0"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45132E"/>
    <w:rPr>
      <w:rFonts w:ascii="Times New Roman" w:hAnsi="Times New Roman" w:cs="Times New Roman"/>
      <w:b/>
      <w:spacing w:val="20"/>
      <w:sz w:val="40"/>
      <w:szCs w:val="40"/>
      <w:lang w:val="uk-UA" w:eastAsia="ru-RU"/>
    </w:rPr>
  </w:style>
  <w:style w:type="character" w:customStyle="1" w:styleId="20">
    <w:name w:val="Заголовок 2 Знак"/>
    <w:link w:val="2"/>
    <w:uiPriority w:val="99"/>
    <w:locked/>
    <w:rsid w:val="0045132E"/>
    <w:rPr>
      <w:rFonts w:ascii="Times New Roman" w:hAnsi="Times New Roman" w:cs="Times New Roman"/>
      <w:sz w:val="24"/>
      <w:szCs w:val="24"/>
      <w:lang w:val="uk-UA" w:eastAsia="ru-RU"/>
    </w:rPr>
  </w:style>
  <w:style w:type="character" w:customStyle="1" w:styleId="30">
    <w:name w:val="Заголовок 3 Знак"/>
    <w:link w:val="3"/>
    <w:uiPriority w:val="99"/>
    <w:locked/>
    <w:rsid w:val="0045132E"/>
    <w:rPr>
      <w:rFonts w:ascii="Bookman Old Style" w:hAnsi="Bookman Old Style" w:cs="Times New Roman"/>
      <w:b/>
      <w:lang w:val="uk-UA" w:eastAsia="ru-RU"/>
    </w:rPr>
  </w:style>
  <w:style w:type="character" w:customStyle="1" w:styleId="40">
    <w:name w:val="Заголовок 4 Знак"/>
    <w:link w:val="4"/>
    <w:uiPriority w:val="99"/>
    <w:locked/>
    <w:rsid w:val="0045132E"/>
    <w:rPr>
      <w:rFonts w:ascii="Times New Roman" w:hAnsi="Times New Roman" w:cs="Times New Roman"/>
      <w:bCs/>
      <w:sz w:val="24"/>
      <w:szCs w:val="24"/>
      <w:lang w:val="uk-UA" w:eastAsia="ru-RU"/>
    </w:rPr>
  </w:style>
  <w:style w:type="paragraph" w:customStyle="1" w:styleId="caaieiaie1">
    <w:name w:val="caaieiaie 1"/>
    <w:basedOn w:val="a"/>
    <w:next w:val="a"/>
    <w:uiPriority w:val="99"/>
    <w:rsid w:val="0045132E"/>
    <w:pPr>
      <w:keepNext/>
      <w:widowControl w:val="0"/>
      <w:autoSpaceDE w:val="0"/>
      <w:autoSpaceDN w:val="0"/>
      <w:spacing w:line="192" w:lineRule="auto"/>
      <w:jc w:val="center"/>
    </w:pPr>
    <w:rPr>
      <w:rFonts w:ascii="SchoolDL" w:hAnsi="SchoolDL"/>
      <w:bCs/>
      <w:sz w:val="30"/>
      <w:szCs w:val="30"/>
      <w:lang w:val="ru-RU"/>
    </w:rPr>
  </w:style>
  <w:style w:type="paragraph" w:styleId="a3">
    <w:name w:val="Body Text Indent"/>
    <w:basedOn w:val="a"/>
    <w:link w:val="a4"/>
    <w:uiPriority w:val="99"/>
    <w:rsid w:val="0045132E"/>
    <w:pPr>
      <w:ind w:firstLine="709"/>
    </w:pPr>
    <w:rPr>
      <w:rFonts w:ascii="Times New Roman" w:hAnsi="Times New Roman"/>
      <w:b w:val="0"/>
      <w:bCs/>
      <w:sz w:val="28"/>
      <w:szCs w:val="26"/>
    </w:rPr>
  </w:style>
  <w:style w:type="character" w:customStyle="1" w:styleId="a4">
    <w:name w:val="Основной текст с отступом Знак"/>
    <w:link w:val="a3"/>
    <w:uiPriority w:val="99"/>
    <w:locked/>
    <w:rsid w:val="0045132E"/>
    <w:rPr>
      <w:rFonts w:ascii="Times New Roman" w:hAnsi="Times New Roman" w:cs="Times New Roman"/>
      <w:bCs/>
      <w:sz w:val="26"/>
      <w:szCs w:val="26"/>
      <w:lang w:val="uk-UA" w:eastAsia="ru-RU"/>
    </w:rPr>
  </w:style>
  <w:style w:type="paragraph" w:styleId="a5">
    <w:name w:val="header"/>
    <w:basedOn w:val="a"/>
    <w:link w:val="a6"/>
    <w:uiPriority w:val="99"/>
    <w:rsid w:val="0045132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locked/>
    <w:rsid w:val="0045132E"/>
    <w:rPr>
      <w:rFonts w:ascii="Bookman Old Style" w:hAnsi="Bookman Old Style" w:cs="Times New Roman"/>
      <w:b/>
      <w:sz w:val="24"/>
      <w:szCs w:val="24"/>
      <w:lang w:val="uk-UA" w:eastAsia="ru-RU"/>
    </w:rPr>
  </w:style>
  <w:style w:type="character" w:styleId="a7">
    <w:name w:val="page number"/>
    <w:uiPriority w:val="99"/>
    <w:rsid w:val="0045132E"/>
    <w:rPr>
      <w:rFonts w:cs="Times New Roman"/>
    </w:rPr>
  </w:style>
  <w:style w:type="paragraph" w:styleId="a8">
    <w:name w:val="footer"/>
    <w:basedOn w:val="a"/>
    <w:link w:val="a9"/>
    <w:uiPriority w:val="99"/>
    <w:rsid w:val="0045132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locked/>
    <w:rsid w:val="0045132E"/>
    <w:rPr>
      <w:rFonts w:ascii="Bookman Old Style" w:hAnsi="Bookman Old Style" w:cs="Times New Roman"/>
      <w:b/>
      <w:sz w:val="24"/>
      <w:szCs w:val="24"/>
      <w:lang w:val="uk-UA" w:eastAsia="ru-RU"/>
    </w:rPr>
  </w:style>
  <w:style w:type="paragraph" w:customStyle="1" w:styleId="aa">
    <w:name w:val="Название организации"/>
    <w:basedOn w:val="a"/>
    <w:uiPriority w:val="99"/>
    <w:rsid w:val="0045132E"/>
    <w:pPr>
      <w:widowControl w:val="0"/>
      <w:spacing w:before="120" w:after="80"/>
      <w:jc w:val="center"/>
    </w:pPr>
    <w:rPr>
      <w:rFonts w:ascii="Times New Roman" w:hAnsi="Times New Roman"/>
      <w:sz w:val="28"/>
      <w:szCs w:val="20"/>
      <w:lang w:val="ru-RU"/>
    </w:rPr>
  </w:style>
  <w:style w:type="paragraph" w:styleId="21">
    <w:name w:val="Body Text Indent 2"/>
    <w:basedOn w:val="a"/>
    <w:link w:val="22"/>
    <w:uiPriority w:val="99"/>
    <w:rsid w:val="0045132E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uiPriority w:val="99"/>
    <w:locked/>
    <w:rsid w:val="0045132E"/>
    <w:rPr>
      <w:rFonts w:ascii="Bookman Old Style" w:hAnsi="Bookman Old Style" w:cs="Times New Roman"/>
      <w:b/>
      <w:sz w:val="24"/>
      <w:szCs w:val="24"/>
      <w:lang w:val="uk-UA" w:eastAsia="ru-RU"/>
    </w:rPr>
  </w:style>
  <w:style w:type="paragraph" w:styleId="31">
    <w:name w:val="Body Text Indent 3"/>
    <w:basedOn w:val="a"/>
    <w:link w:val="32"/>
    <w:uiPriority w:val="99"/>
    <w:rsid w:val="0045132E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locked/>
    <w:rsid w:val="0045132E"/>
    <w:rPr>
      <w:rFonts w:ascii="Bookman Old Style" w:hAnsi="Bookman Old Style" w:cs="Times New Roman"/>
      <w:b/>
      <w:sz w:val="16"/>
      <w:szCs w:val="16"/>
      <w:lang w:val="uk-UA" w:eastAsia="ru-RU"/>
    </w:rPr>
  </w:style>
  <w:style w:type="paragraph" w:styleId="23">
    <w:name w:val="Body Text 2"/>
    <w:basedOn w:val="a"/>
    <w:link w:val="24"/>
    <w:uiPriority w:val="99"/>
    <w:rsid w:val="0045132E"/>
    <w:pPr>
      <w:spacing w:after="120" w:line="480" w:lineRule="auto"/>
    </w:pPr>
  </w:style>
  <w:style w:type="character" w:customStyle="1" w:styleId="24">
    <w:name w:val="Основной текст 2 Знак"/>
    <w:link w:val="23"/>
    <w:uiPriority w:val="99"/>
    <w:locked/>
    <w:rsid w:val="0045132E"/>
    <w:rPr>
      <w:rFonts w:ascii="Bookman Old Style" w:hAnsi="Bookman Old Style" w:cs="Times New Roman"/>
      <w:b/>
      <w:sz w:val="24"/>
      <w:szCs w:val="24"/>
      <w:lang w:val="uk-UA" w:eastAsia="ru-RU"/>
    </w:rPr>
  </w:style>
  <w:style w:type="paragraph" w:styleId="ab">
    <w:name w:val="Body Text"/>
    <w:basedOn w:val="a"/>
    <w:link w:val="ac"/>
    <w:uiPriority w:val="99"/>
    <w:rsid w:val="0045132E"/>
    <w:pPr>
      <w:spacing w:after="120"/>
    </w:pPr>
    <w:rPr>
      <w:rFonts w:ascii="Times New Roman" w:hAnsi="Times New Roman"/>
      <w:b w:val="0"/>
      <w:sz w:val="24"/>
    </w:rPr>
  </w:style>
  <w:style w:type="character" w:customStyle="1" w:styleId="ac">
    <w:name w:val="Основной текст Знак"/>
    <w:link w:val="ab"/>
    <w:uiPriority w:val="99"/>
    <w:locked/>
    <w:rsid w:val="0045132E"/>
    <w:rPr>
      <w:rFonts w:ascii="Times New Roman" w:hAnsi="Times New Roman" w:cs="Times New Roman"/>
      <w:sz w:val="24"/>
      <w:szCs w:val="24"/>
      <w:lang w:val="uk-UA" w:eastAsia="ru-RU"/>
    </w:rPr>
  </w:style>
  <w:style w:type="paragraph" w:styleId="33">
    <w:name w:val="Body Text 3"/>
    <w:basedOn w:val="a"/>
    <w:link w:val="34"/>
    <w:uiPriority w:val="99"/>
    <w:rsid w:val="0045132E"/>
    <w:rPr>
      <w:rFonts w:ascii="Times New Roman" w:hAnsi="Times New Roman"/>
      <w:b w:val="0"/>
      <w:sz w:val="22"/>
    </w:rPr>
  </w:style>
  <w:style w:type="character" w:customStyle="1" w:styleId="34">
    <w:name w:val="Основной текст 3 Знак"/>
    <w:link w:val="33"/>
    <w:uiPriority w:val="99"/>
    <w:locked/>
    <w:rsid w:val="0045132E"/>
    <w:rPr>
      <w:rFonts w:ascii="Times New Roman" w:hAnsi="Times New Roman" w:cs="Times New Roman"/>
      <w:sz w:val="24"/>
      <w:szCs w:val="24"/>
      <w:lang w:val="uk-UA" w:eastAsia="ru-RU"/>
    </w:rPr>
  </w:style>
  <w:style w:type="paragraph" w:styleId="ad">
    <w:name w:val="Balloon Text"/>
    <w:basedOn w:val="a"/>
    <w:link w:val="ae"/>
    <w:uiPriority w:val="99"/>
    <w:semiHidden/>
    <w:rsid w:val="0045132E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locked/>
    <w:rsid w:val="0045132E"/>
    <w:rPr>
      <w:rFonts w:ascii="Tahoma" w:hAnsi="Tahoma" w:cs="Tahoma"/>
      <w:b/>
      <w:sz w:val="16"/>
      <w:szCs w:val="16"/>
      <w:lang w:val="uk-UA" w:eastAsia="ru-RU"/>
    </w:rPr>
  </w:style>
  <w:style w:type="table" w:styleId="af">
    <w:name w:val="Table Grid"/>
    <w:basedOn w:val="a1"/>
    <w:uiPriority w:val="99"/>
    <w:rsid w:val="0045132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7B15346-9651-44D6-A167-BDB029DDD2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816</TotalTime>
  <Pages>6</Pages>
  <Words>1144</Words>
  <Characters>6522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63</cp:revision>
  <cp:lastPrinted>2019-10-01T06:36:00Z</cp:lastPrinted>
  <dcterms:created xsi:type="dcterms:W3CDTF">2016-03-03T09:37:00Z</dcterms:created>
  <dcterms:modified xsi:type="dcterms:W3CDTF">2019-10-01T06:36:00Z</dcterms:modified>
</cp:coreProperties>
</file>